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D05EA" w14:textId="0CBFF03E" w:rsidR="00CD47D6" w:rsidRDefault="00CD47D6" w:rsidP="00357374">
      <w:pPr>
        <w:pStyle w:val="Heading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The Blue heron</w:t>
      </w:r>
    </w:p>
    <w:p w14:paraId="3F6F168F" w14:textId="724684AE" w:rsidR="00CD47D6" w:rsidRPr="00D56854" w:rsidRDefault="00CD47D6" w:rsidP="00CA1A24">
      <w:pPr>
        <w:contextualSpacing/>
        <w:jc w:val="both"/>
      </w:pPr>
      <w:r w:rsidRPr="00D56854">
        <w:t xml:space="preserve">The Great Blue Heron is the most common and largest heron in North America. It is classified as a </w:t>
      </w:r>
      <w:r w:rsidR="00B14BC7" w:rsidRPr="00D56854">
        <w:t>Species of</w:t>
      </w:r>
      <w:r w:rsidRPr="00D56854">
        <w:t xml:space="preserve"> Greatest Conservations Need by the Wyoming Game and Fish Department. </w:t>
      </w:r>
    </w:p>
    <w:p w14:paraId="3E26AE6B" w14:textId="165CE912" w:rsidR="00CD47D6" w:rsidRPr="00D56854" w:rsidRDefault="00FF25EA" w:rsidP="00CA1A24">
      <w:pPr>
        <w:contextualSpacing/>
        <w:jc w:val="both"/>
      </w:pPr>
      <w:r w:rsidRPr="00D56854"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02F82ED5" wp14:editId="056613B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54350" cy="4457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3E4D1" w14:textId="77777777" w:rsidR="00CD47D6" w:rsidRPr="00D56854" w:rsidRDefault="00CD47D6" w:rsidP="00CA1A24">
      <w:pPr>
        <w:contextualSpacing/>
        <w:jc w:val="both"/>
      </w:pPr>
      <w:r w:rsidRPr="00D56854">
        <w:t>They are distinguished by their long bills, blue cap and wing feathers, “S” shaped neck and large wingspan – up to 79 inches in length!</w:t>
      </w:r>
    </w:p>
    <w:p w14:paraId="5277C767" w14:textId="5648FCBB" w:rsidR="00CD47D6" w:rsidRPr="00D56854" w:rsidRDefault="00CD47D6" w:rsidP="00CA1A24">
      <w:pPr>
        <w:contextualSpacing/>
        <w:jc w:val="both"/>
      </w:pPr>
    </w:p>
    <w:p w14:paraId="6C0B3324" w14:textId="13DB0212" w:rsidR="00CD47D6" w:rsidRPr="00D56854" w:rsidRDefault="00CD47D6" w:rsidP="00CA1A24">
      <w:pPr>
        <w:contextualSpacing/>
        <w:jc w:val="both"/>
      </w:pPr>
      <w:r w:rsidRPr="00D56854">
        <w:t xml:space="preserve">Great Blue Herons are typically a summer breeding-only resident of Wyoming, but they can be spotted year-round. </w:t>
      </w:r>
    </w:p>
    <w:p w14:paraId="251A52E5" w14:textId="0C710A6E" w:rsidR="00CD47D6" w:rsidRPr="00D56854" w:rsidRDefault="00CD47D6" w:rsidP="00CA1A24">
      <w:pPr>
        <w:contextualSpacing/>
        <w:jc w:val="both"/>
      </w:pPr>
    </w:p>
    <w:p w14:paraId="49AB4A3C" w14:textId="453B1263" w:rsidR="00CD47D6" w:rsidRPr="00D56854" w:rsidRDefault="00CD47D6" w:rsidP="00CA1A24">
      <w:pPr>
        <w:contextualSpacing/>
        <w:jc w:val="both"/>
      </w:pPr>
      <w:r w:rsidRPr="00D56854">
        <w:t>During breeding season, colonies are often found near forest-bound lakes and ponds, as well as along the Snake River</w:t>
      </w:r>
    </w:p>
    <w:p w14:paraId="567AE324" w14:textId="77777777" w:rsidR="00CD47D6" w:rsidRPr="00D56854" w:rsidRDefault="00CD47D6" w:rsidP="00CA1A24">
      <w:pPr>
        <w:contextualSpacing/>
        <w:jc w:val="both"/>
      </w:pPr>
    </w:p>
    <w:p w14:paraId="76CF8B75" w14:textId="7B16273C" w:rsidR="00CD47D6" w:rsidRPr="00D56854" w:rsidRDefault="00CD47D6" w:rsidP="00CA1A24">
      <w:pPr>
        <w:contextualSpacing/>
        <w:jc w:val="both"/>
      </w:pPr>
      <w:r w:rsidRPr="00D56854">
        <w:t xml:space="preserve">Their diet consists mostly of fish, amphibians, insects, and even small mammals. </w:t>
      </w:r>
    </w:p>
    <w:p w14:paraId="7F14886C" w14:textId="137C3A80" w:rsidR="00127022" w:rsidRDefault="00127022" w:rsidP="008659C0">
      <w:pPr>
        <w:pBdr>
          <w:bottom w:val="thinThickSmallGap" w:sz="12" w:space="1" w:color="1E5E9F" w:themeColor="accent2" w:themeShade="BF"/>
        </w:pBdr>
        <w:jc w:val="center"/>
        <w:outlineLvl w:val="0"/>
        <w:rPr>
          <w:caps/>
          <w:sz w:val="32"/>
          <w:szCs w:val="32"/>
        </w:rPr>
      </w:pPr>
    </w:p>
    <w:p w14:paraId="67CE40F9" w14:textId="3471D173" w:rsidR="00FF25EA" w:rsidRDefault="00FF25EA" w:rsidP="00FF25EA">
      <w:pPr>
        <w:pStyle w:val="Heading1"/>
        <w:rPr>
          <w:color w:val="auto"/>
          <w:sz w:val="32"/>
          <w:szCs w:val="32"/>
        </w:rPr>
      </w:pPr>
      <w:r w:rsidRPr="0CFFF4F5">
        <w:rPr>
          <w:color w:val="auto"/>
          <w:sz w:val="32"/>
          <w:szCs w:val="32"/>
        </w:rPr>
        <w:t>Our Partners</w:t>
      </w:r>
    </w:p>
    <w:p w14:paraId="6E9F8FAF" w14:textId="77777777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Durham Ranch, Gillette, WY</w:t>
      </w:r>
    </w:p>
    <w:p w14:paraId="7A5816BF" w14:textId="0A32D18F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proofErr w:type="spellStart"/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Sparboe</w:t>
      </w:r>
      <w:proofErr w:type="spellEnd"/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 xml:space="preserve"> Farms, Hudson, CO</w:t>
      </w:r>
    </w:p>
    <w:p w14:paraId="206D8610" w14:textId="6353722D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Clear Springs Foods, Buhl, ID</w:t>
      </w:r>
    </w:p>
    <w:p w14:paraId="24BCE436" w14:textId="317EEF6F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Eagle Eye Farms, Idaho Falls, ID</w:t>
      </w:r>
    </w:p>
    <w:p w14:paraId="7D8BC1A2" w14:textId="268B2B8D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Mountain View Farms, Fillmore UT</w:t>
      </w:r>
    </w:p>
    <w:p w14:paraId="759051C5" w14:textId="09021011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Slide Ridge Honey, Cache Valley, UT</w:t>
      </w:r>
    </w:p>
    <w:p w14:paraId="3C9DDE64" w14:textId="63DF6650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Grains of Montana</w:t>
      </w: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 xml:space="preserve">, </w:t>
      </w:r>
      <w:r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Billings</w:t>
      </w: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 xml:space="preserve">, </w:t>
      </w:r>
      <w:r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MT</w:t>
      </w:r>
    </w:p>
    <w:p w14:paraId="0F69647E" w14:textId="10534432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Grain Craft, Blackfoot, ID</w:t>
      </w:r>
    </w:p>
    <w:p w14:paraId="5940F829" w14:textId="0E0895B1" w:rsidR="00FF25EA" w:rsidRPr="009A7E3A" w:rsidRDefault="00FF25EA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West Point Dairy, Hyrum, UT</w:t>
      </w:r>
    </w:p>
    <w:p w14:paraId="2C7D1430" w14:textId="070D5C9F" w:rsidR="00FF25EA" w:rsidRPr="009A7E3A" w:rsidRDefault="00357374" w:rsidP="00FF25EA">
      <w:pPr>
        <w:spacing w:before="120" w:after="0"/>
        <w:jc w:val="center"/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</w:pPr>
      <w:r w:rsidRPr="00357374">
        <w:rPr>
          <w:cap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AB2DCF" wp14:editId="0AB8AD0D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4352925" cy="7429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14DB" w14:textId="10F1B5DE" w:rsidR="00357374" w:rsidRPr="005B5708" w:rsidRDefault="00357374" w:rsidP="0035737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B427D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61A43B69" wp14:editId="74881C0F">
                                  <wp:extent cx="194310" cy="173355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" cy="173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5708">
                              <w:rPr>
                                <w:sz w:val="16"/>
                                <w:szCs w:val="16"/>
                              </w:rPr>
                              <w:t xml:space="preserve">Appetite for Life: Healthy &amp; Sustainable Cuisine </w:t>
                            </w:r>
                          </w:p>
                          <w:p w14:paraId="2125EA88" w14:textId="77777777" w:rsidR="00357374" w:rsidRPr="005B5708" w:rsidRDefault="00357374" w:rsidP="0035737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CFFF4F5">
                              <w:rPr>
                                <w:sz w:val="16"/>
                                <w:szCs w:val="16"/>
                              </w:rPr>
                              <w:t>GF:</w:t>
                            </w:r>
                            <w:r w:rsidRPr="0CFFF4F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Gluten Free Ingredients Used   </w:t>
                            </w:r>
                            <w:r w:rsidRPr="0CFFF4F5">
                              <w:rPr>
                                <w:sz w:val="16"/>
                                <w:szCs w:val="16"/>
                              </w:rPr>
                              <w:t xml:space="preserve">V: </w:t>
                            </w:r>
                            <w:r w:rsidRPr="0CFFF4F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Vegetarian   </w:t>
                            </w:r>
                            <w:r w:rsidRPr="0CFFF4F5">
                              <w:rPr>
                                <w:sz w:val="16"/>
                                <w:szCs w:val="16"/>
                              </w:rPr>
                              <w:t xml:space="preserve">VG: </w:t>
                            </w:r>
                            <w:r w:rsidRPr="0CFFF4F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Vegan   </w:t>
                            </w:r>
                            <w:r w:rsidRPr="0CFFF4F5">
                              <w:rPr>
                                <w:sz w:val="16"/>
                                <w:szCs w:val="16"/>
                              </w:rPr>
                              <w:t xml:space="preserve">DF: </w:t>
                            </w:r>
                            <w:r w:rsidRPr="0CFFF4F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Dairy Free </w:t>
                            </w:r>
                          </w:p>
                          <w:p w14:paraId="46A31622" w14:textId="77777777" w:rsidR="00357374" w:rsidRDefault="00357374" w:rsidP="0035737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B5708">
                              <w:rPr>
                                <w:i/>
                                <w:sz w:val="16"/>
                                <w:szCs w:val="16"/>
                              </w:rPr>
                              <w:t>*Consuming raw or undercooked meat may increase your risk of foodborne illness.</w:t>
                            </w:r>
                          </w:p>
                          <w:p w14:paraId="7994EF10" w14:textId="77777777" w:rsidR="00357374" w:rsidRPr="005B5708" w:rsidRDefault="00357374" w:rsidP="0035737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B5708">
                              <w:rPr>
                                <w:i/>
                                <w:sz w:val="16"/>
                                <w:szCs w:val="16"/>
                              </w:rPr>
                              <w:t>All menu items prepared in a facility that contains wheat, soy, dairy, tree nuts and ground nuts.</w:t>
                            </w:r>
                          </w:p>
                          <w:p w14:paraId="37338C20" w14:textId="444472B7" w:rsidR="00357374" w:rsidRDefault="003573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61AB2DCF">
                <v:stroke joinstyle="miter"/>
                <v:path gradientshapeok="t" o:connecttype="rect"/>
              </v:shapetype>
              <v:shape id="Text Box 2" style="position:absolute;left:0;text-align:left;margin-left:291.55pt;margin-top:24.75pt;width:342.75pt;height:5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qrCwIAAPQDAAAOAAAAZHJzL2Uyb0RvYy54bWysU9tu2zAMfR+wfxD0vjjxkrUx4hRduw4D&#10;ugvQ7gMYWY6FSaImKbGzry8lp2nQvQ3Tg0CJ5BHPIbW6Goxme+mDQlvz2WTKmbQCG2W3Nf/5ePfu&#10;krMQwTag0cqaH2TgV+u3b1a9q2SJHepGekYgNlS9q3kXo6uKIohOGggTdNKSs0VvINLRb4vGQ0/o&#10;RhfldPqh6NE3zqOQIdDt7ejk64zftlLE720bZGS65lRbzLvP+ybtxXoF1daD65Q4lgH/UIUBZenR&#10;E9QtRGA7r/6CMkp4DNjGiUBTYNsqITMHYjObvmLz0IGTmQuJE9xJpvD/YMW3/Q/PVFPzcnbBmQVD&#10;TXqUQ2QfcWBl0qd3oaKwB0eBcaBr6nPmGtw9il+BWbzpwG7ltffYdxIaqm+WMouz1BEnJJBN/xUb&#10;egZ2ETPQ0HqTxCM5GKFTnw6n3qRSBF3O3y/KZbngTJDvYl4uF7l5BVTP2c6H+FmiYcmouafeZ3TY&#10;34eYqoHqOSQ9ZvFOaZ37ry3ra75cEPwrj1GRxlMrU/PLaVrjwCSSn2yTkyMoPdr0gLZH1onoSDkO&#10;m4ECkxQbbA7E3+M4hvRtyOjQ/+GspxGsefi9Ay85018sabiczedpZvNhvrgo6eDPPZtzD1hBUDWP&#10;nI3mTcxzPjK6Jq1blWV4qeRYK41WVuf4DdLsnp9z1MtnXT8BAAD//wMAUEsDBBQABgAIAAAAIQA/&#10;6Axo2wAAAAcBAAAPAAAAZHJzL2Rvd25yZXYueG1sTI/NTsMwEITvSLyDtUjcqA1qojaNUyEQVxDl&#10;R+ptG2+TiHgdxW4T3p7lBLdZzWjm23I7+16daYxdYAu3CwOKuA6u48bC+9vTzQpUTMgO+8Bk4Zsi&#10;bKvLixILFyZ+pfMuNUpKOBZooU1pKLSOdUse4yIMxOIdw+gxyTk22o04Sbnv9Z0xufbYsSy0ONBD&#10;S/XX7uQtfDwf959L89I8+myYwmw0+7W29vpqvt+ASjSnvzD84gs6VMJ0CCd2UfUW5JFkYbnOQImb&#10;rzIRB4nleQa6KvV//uoHAAD//wMAUEsBAi0AFAAGAAgAAAAhALaDOJL+AAAA4QEAABMAAAAAAAAA&#10;AAAAAAAAAAAAAFtDb250ZW50X1R5cGVzXS54bWxQSwECLQAUAAYACAAAACEAOP0h/9YAAACUAQAA&#10;CwAAAAAAAAAAAAAAAAAvAQAAX3JlbHMvLnJlbHNQSwECLQAUAAYACAAAACEAsCGqqwsCAAD0AwAA&#10;DgAAAAAAAAAAAAAAAAAuAgAAZHJzL2Uyb0RvYy54bWxQSwECLQAUAAYACAAAACEAP+gMaNsAAAAH&#10;AQAADwAAAAAAAAAAAAAAAABlBAAAZHJzL2Rvd25yZXYueG1sUEsFBgAAAAAEAAQA8wAAAG0FAAAA&#10;AA==&#10;">
                <v:textbox>
                  <w:txbxContent>
                    <w:p w:rsidRPr="005B5708" w:rsidR="00357374" w:rsidP="00357374" w:rsidRDefault="00357374" w14:paraId="4D4D14DB" w14:textId="10F1B5DE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B427D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61A43B69" wp14:editId="74881C0F">
                            <wp:extent cx="194310" cy="173355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" cy="173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5708">
                        <w:rPr>
                          <w:sz w:val="16"/>
                          <w:szCs w:val="16"/>
                        </w:rPr>
                        <w:t xml:space="preserve">Appetite for Life: Healthy &amp; Sustainable Cuisine </w:t>
                      </w:r>
                    </w:p>
                    <w:p w:rsidRPr="005B5708" w:rsidR="00357374" w:rsidP="00357374" w:rsidRDefault="00357374" w14:paraId="2125EA88" w14:textId="7777777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CFFF4F5">
                        <w:rPr>
                          <w:sz w:val="16"/>
                          <w:szCs w:val="16"/>
                        </w:rPr>
                        <w:t>GF:</w:t>
                      </w:r>
                      <w:r w:rsidRPr="0CFFF4F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Gluten Free Ingredients Used   </w:t>
                      </w:r>
                      <w:r w:rsidRPr="0CFFF4F5">
                        <w:rPr>
                          <w:sz w:val="16"/>
                          <w:szCs w:val="16"/>
                        </w:rPr>
                        <w:t xml:space="preserve">V: </w:t>
                      </w:r>
                      <w:r w:rsidRPr="0CFFF4F5">
                        <w:rPr>
                          <w:i/>
                          <w:iCs/>
                          <w:sz w:val="16"/>
                          <w:szCs w:val="16"/>
                        </w:rPr>
                        <w:t xml:space="preserve">Vegetarian   </w:t>
                      </w:r>
                      <w:r w:rsidRPr="0CFFF4F5">
                        <w:rPr>
                          <w:sz w:val="16"/>
                          <w:szCs w:val="16"/>
                        </w:rPr>
                        <w:t xml:space="preserve">VG: </w:t>
                      </w:r>
                      <w:r w:rsidRPr="0CFFF4F5">
                        <w:rPr>
                          <w:i/>
                          <w:iCs/>
                          <w:sz w:val="16"/>
                          <w:szCs w:val="16"/>
                        </w:rPr>
                        <w:t xml:space="preserve">Vegan   </w:t>
                      </w:r>
                      <w:r w:rsidRPr="0CFFF4F5">
                        <w:rPr>
                          <w:sz w:val="16"/>
                          <w:szCs w:val="16"/>
                        </w:rPr>
                        <w:t xml:space="preserve">DF: </w:t>
                      </w:r>
                      <w:r w:rsidRPr="0CFFF4F5">
                        <w:rPr>
                          <w:i/>
                          <w:iCs/>
                          <w:sz w:val="16"/>
                          <w:szCs w:val="16"/>
                        </w:rPr>
                        <w:t xml:space="preserve">Dairy Free </w:t>
                      </w:r>
                    </w:p>
                    <w:p w:rsidR="00357374" w:rsidP="00357374" w:rsidRDefault="00357374" w14:paraId="46A31622" w14:textId="77777777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B5708">
                        <w:rPr>
                          <w:i/>
                          <w:sz w:val="16"/>
                          <w:szCs w:val="16"/>
                        </w:rPr>
                        <w:t>*Consuming raw or undercooked meat may increase your risk of foodborne illness.</w:t>
                      </w:r>
                    </w:p>
                    <w:p w:rsidRPr="005B5708" w:rsidR="00357374" w:rsidP="00357374" w:rsidRDefault="00357374" w14:paraId="7994EF10" w14:textId="77777777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5B5708">
                        <w:rPr>
                          <w:i/>
                          <w:sz w:val="16"/>
                          <w:szCs w:val="16"/>
                        </w:rPr>
                        <w:t>All menu items prepared in a facility that contains wheat, soy, dairy, tree nuts and ground nuts.</w:t>
                      </w:r>
                    </w:p>
                    <w:p w:rsidR="00357374" w:rsidRDefault="00357374" w14:paraId="37338C20" w14:textId="444472B7"/>
                  </w:txbxContent>
                </v:textbox>
                <w10:wrap type="square" anchorx="margin"/>
              </v:shape>
            </w:pict>
          </mc:Fallback>
        </mc:AlternateContent>
      </w:r>
      <w:r w:rsidR="00FF25EA" w:rsidRPr="009A7E3A">
        <w:rPr>
          <w:rFonts w:ascii="Century Gothic" w:eastAsiaTheme="minorHAnsi" w:hAnsi="Century Gothic" w:cstheme="minorBidi"/>
          <w:color w:val="1E5E9F" w:themeColor="accent2" w:themeShade="BF"/>
          <w:sz w:val="20"/>
          <w:szCs w:val="20"/>
        </w:rPr>
        <w:t>Dairy Gold Farms, Boise, ID</w:t>
      </w:r>
    </w:p>
    <w:p w14:paraId="609A2953" w14:textId="52CA124C" w:rsidR="00EE59C2" w:rsidRPr="00DA0234" w:rsidRDefault="001772E8" w:rsidP="00357374">
      <w:pPr>
        <w:pBdr>
          <w:bottom w:val="thinThickSmallGap" w:sz="12" w:space="1" w:color="1E5E9F" w:themeColor="accent2" w:themeShade="BF"/>
        </w:pBdr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lastRenderedPageBreak/>
        <w:t>Brews</w:t>
      </w:r>
    </w:p>
    <w:p w14:paraId="02E0CD2F" w14:textId="759E73E5" w:rsidR="00EE59C2" w:rsidRPr="00875FE7" w:rsidRDefault="00EE59C2" w:rsidP="0CFFF4F5">
      <w:pPr>
        <w:pStyle w:val="Subtitle"/>
        <w:spacing w:after="0"/>
        <w:contextualSpacing/>
        <w:rPr>
          <w:rStyle w:val="SubtleEmphasis"/>
          <w:sz w:val="24"/>
          <w:szCs w:val="24"/>
        </w:rPr>
      </w:pPr>
      <w:r w:rsidRPr="0CFFF4F5">
        <w:rPr>
          <w:rStyle w:val="SubtleEmphasis"/>
          <w:b/>
          <w:bCs/>
          <w:i w:val="0"/>
          <w:iCs w:val="0"/>
          <w:sz w:val="24"/>
          <w:szCs w:val="24"/>
        </w:rPr>
        <w:t>DRAFT</w:t>
      </w:r>
      <w:r w:rsidRPr="0CFFF4F5">
        <w:rPr>
          <w:rStyle w:val="SubtleEmphasis"/>
          <w:sz w:val="24"/>
          <w:szCs w:val="24"/>
        </w:rPr>
        <w:t xml:space="preserve"> 16OZ / 22OZ</w:t>
      </w:r>
    </w:p>
    <w:p w14:paraId="6170DB20" w14:textId="77777777" w:rsidR="001273A8" w:rsidRPr="005F227F" w:rsidRDefault="001273A8" w:rsidP="00EE59C2">
      <w:pPr>
        <w:pStyle w:val="Subtitle"/>
        <w:spacing w:after="0"/>
        <w:contextualSpacing/>
      </w:pPr>
    </w:p>
    <w:p w14:paraId="07D278AB" w14:textId="1962F94E" w:rsidR="00EE59C2" w:rsidRPr="001273A8" w:rsidRDefault="008659C0" w:rsidP="00EE59C2">
      <w:pPr>
        <w:pStyle w:val="NoSpacing"/>
        <w:contextualSpacing/>
        <w:jc w:val="center"/>
      </w:pPr>
      <w:r w:rsidRPr="005F227F">
        <w:t>Skillet Glacier Golden Ale</w:t>
      </w:r>
      <w:r w:rsidR="001273A8" w:rsidRPr="005F227F">
        <w:t xml:space="preserve"> (</w:t>
      </w:r>
      <w:r w:rsidR="005F227F" w:rsidRPr="005F227F">
        <w:t>7</w:t>
      </w:r>
      <w:r w:rsidR="001273A8" w:rsidRPr="005F227F">
        <w:t>.50/</w:t>
      </w:r>
      <w:r w:rsidR="005F227F" w:rsidRPr="005F227F">
        <w:t>9.00</w:t>
      </w:r>
      <w:r w:rsidR="001273A8" w:rsidRPr="005F227F">
        <w:t>)</w:t>
      </w:r>
    </w:p>
    <w:p w14:paraId="306BFFC1" w14:textId="6E9EBDE6" w:rsidR="00EE59C2" w:rsidRPr="002C7073" w:rsidRDefault="008659C0" w:rsidP="00BE5DCB">
      <w:pPr>
        <w:spacing w:after="0" w:line="360" w:lineRule="auto"/>
        <w:contextualSpacing/>
        <w:jc w:val="center"/>
        <w:rPr>
          <w:sz w:val="20"/>
          <w:szCs w:val="20"/>
        </w:rPr>
      </w:pPr>
      <w:r w:rsidRPr="002C7073">
        <w:rPr>
          <w:sz w:val="20"/>
          <w:szCs w:val="20"/>
        </w:rPr>
        <w:t>Grand Teton Brewing</w:t>
      </w:r>
      <w:r w:rsidR="001273A8" w:rsidRPr="002C7073">
        <w:rPr>
          <w:sz w:val="20"/>
          <w:szCs w:val="20"/>
        </w:rPr>
        <w:t xml:space="preserve">, </w:t>
      </w:r>
      <w:r w:rsidRPr="002C7073">
        <w:rPr>
          <w:sz w:val="20"/>
          <w:szCs w:val="20"/>
        </w:rPr>
        <w:t>Victor, ID</w:t>
      </w:r>
    </w:p>
    <w:p w14:paraId="3A3F5B77" w14:textId="65A602D5" w:rsidR="00EE59C2" w:rsidRPr="002C7073" w:rsidRDefault="008659C0" w:rsidP="00EE59C2">
      <w:pPr>
        <w:pStyle w:val="NoSpacing"/>
        <w:contextualSpacing/>
        <w:jc w:val="center"/>
      </w:pPr>
      <w:r w:rsidRPr="002C7073">
        <w:t>Teton Amber Ale</w:t>
      </w:r>
      <w:r w:rsidR="001273A8" w:rsidRPr="002C7073">
        <w:t xml:space="preserve"> (7.</w:t>
      </w:r>
      <w:r w:rsidR="005F227F" w:rsidRPr="002C7073">
        <w:t>5</w:t>
      </w:r>
      <w:r w:rsidR="001273A8" w:rsidRPr="002C7073">
        <w:t>0/9.00)</w:t>
      </w:r>
    </w:p>
    <w:p w14:paraId="79765E49" w14:textId="728C8146" w:rsidR="001273A8" w:rsidRPr="002C7073" w:rsidRDefault="008659C0" w:rsidP="00BE5DCB">
      <w:pPr>
        <w:spacing w:after="0" w:line="360" w:lineRule="auto"/>
        <w:contextualSpacing/>
        <w:jc w:val="center"/>
        <w:rPr>
          <w:sz w:val="20"/>
          <w:szCs w:val="20"/>
        </w:rPr>
      </w:pPr>
      <w:r w:rsidRPr="002C7073">
        <w:rPr>
          <w:sz w:val="20"/>
          <w:szCs w:val="20"/>
        </w:rPr>
        <w:t>Grand Teton Brewing</w:t>
      </w:r>
      <w:r w:rsidR="001273A8" w:rsidRPr="002C7073">
        <w:rPr>
          <w:sz w:val="20"/>
          <w:szCs w:val="20"/>
        </w:rPr>
        <w:t xml:space="preserve">, </w:t>
      </w:r>
      <w:r w:rsidRPr="002C7073">
        <w:rPr>
          <w:sz w:val="20"/>
          <w:szCs w:val="20"/>
        </w:rPr>
        <w:t>Victor, ID</w:t>
      </w:r>
    </w:p>
    <w:p w14:paraId="789FFC97" w14:textId="04578E57" w:rsidR="00835867" w:rsidRPr="002C7073" w:rsidRDefault="00835867" w:rsidP="00835867">
      <w:pPr>
        <w:pStyle w:val="NoSpacing"/>
        <w:contextualSpacing/>
        <w:jc w:val="center"/>
      </w:pPr>
      <w:r w:rsidRPr="002C7073">
        <w:t>Earned It Hazy IPA (7.</w:t>
      </w:r>
      <w:r w:rsidR="005F227F" w:rsidRPr="002C7073">
        <w:t>5</w:t>
      </w:r>
      <w:r w:rsidRPr="002C7073">
        <w:t>0/9.00)</w:t>
      </w:r>
    </w:p>
    <w:p w14:paraId="4B077854" w14:textId="645D838C" w:rsidR="00835867" w:rsidRPr="002C7073" w:rsidRDefault="00835867" w:rsidP="00BE5DCB">
      <w:pPr>
        <w:spacing w:after="0" w:line="360" w:lineRule="auto"/>
        <w:contextualSpacing/>
        <w:jc w:val="center"/>
        <w:rPr>
          <w:sz w:val="20"/>
          <w:szCs w:val="20"/>
        </w:rPr>
      </w:pPr>
      <w:r w:rsidRPr="002C7073">
        <w:rPr>
          <w:sz w:val="20"/>
          <w:szCs w:val="20"/>
        </w:rPr>
        <w:t>Snake River Brewing, Jackson, WY</w:t>
      </w:r>
    </w:p>
    <w:p w14:paraId="00BBBB7C" w14:textId="433767DF" w:rsidR="00EE59C2" w:rsidRPr="002C7073" w:rsidRDefault="00835867" w:rsidP="00EE59C2">
      <w:pPr>
        <w:pStyle w:val="NoSpacing"/>
        <w:contextualSpacing/>
        <w:jc w:val="center"/>
      </w:pPr>
      <w:r w:rsidRPr="002C7073">
        <w:t>Cross Czech</w:t>
      </w:r>
      <w:r w:rsidR="005F227F" w:rsidRPr="002C7073">
        <w:t xml:space="preserve"> Pilsner</w:t>
      </w:r>
      <w:r w:rsidR="001273A8" w:rsidRPr="002C7073">
        <w:t xml:space="preserve"> (7.</w:t>
      </w:r>
      <w:r w:rsidR="005F227F" w:rsidRPr="002C7073">
        <w:t>5</w:t>
      </w:r>
      <w:r w:rsidR="001273A8" w:rsidRPr="002C7073">
        <w:t>0/9.00)</w:t>
      </w:r>
    </w:p>
    <w:p w14:paraId="1B6654C1" w14:textId="2BD34DD4" w:rsidR="001273A8" w:rsidRPr="002C7073" w:rsidRDefault="00F033A6" w:rsidP="00BE5DCB">
      <w:pPr>
        <w:spacing w:after="0" w:line="360" w:lineRule="auto"/>
        <w:contextualSpacing/>
        <w:jc w:val="center"/>
        <w:rPr>
          <w:rStyle w:val="SubtleEmphasis"/>
          <w:i w:val="0"/>
          <w:iCs w:val="0"/>
          <w:sz w:val="20"/>
          <w:szCs w:val="20"/>
        </w:rPr>
      </w:pPr>
      <w:r w:rsidRPr="002C7073">
        <w:rPr>
          <w:sz w:val="20"/>
          <w:szCs w:val="20"/>
        </w:rPr>
        <w:t>Snake River Brewing, Jackson, WY</w:t>
      </w:r>
    </w:p>
    <w:p w14:paraId="4D776C46" w14:textId="2E43F700" w:rsidR="00EE59C2" w:rsidRPr="002C7073" w:rsidRDefault="00835867" w:rsidP="00EE59C2">
      <w:pPr>
        <w:pStyle w:val="NoSpacing"/>
        <w:contextualSpacing/>
        <w:jc w:val="center"/>
      </w:pPr>
      <w:r w:rsidRPr="002C7073">
        <w:t xml:space="preserve">See You </w:t>
      </w:r>
      <w:proofErr w:type="gramStart"/>
      <w:r w:rsidRPr="002C7073">
        <w:t>In</w:t>
      </w:r>
      <w:proofErr w:type="gramEnd"/>
      <w:r w:rsidRPr="002C7073">
        <w:t xml:space="preserve"> </w:t>
      </w:r>
      <w:proofErr w:type="spellStart"/>
      <w:r w:rsidRPr="002C7073">
        <w:t>Helles</w:t>
      </w:r>
      <w:proofErr w:type="spellEnd"/>
      <w:r w:rsidR="001273A8" w:rsidRPr="002C7073">
        <w:t xml:space="preserve"> (7.</w:t>
      </w:r>
      <w:r w:rsidR="005F227F" w:rsidRPr="002C7073">
        <w:t>5</w:t>
      </w:r>
      <w:r w:rsidR="001273A8" w:rsidRPr="002C7073">
        <w:t>0/9.00)</w:t>
      </w:r>
    </w:p>
    <w:p w14:paraId="1280256D" w14:textId="17E0F2E7" w:rsidR="00835867" w:rsidRPr="002C7073" w:rsidRDefault="00F033A6" w:rsidP="00BE5DCB">
      <w:pPr>
        <w:spacing w:after="0" w:line="360" w:lineRule="auto"/>
        <w:contextualSpacing/>
        <w:jc w:val="center"/>
        <w:rPr>
          <w:sz w:val="20"/>
          <w:szCs w:val="20"/>
        </w:rPr>
      </w:pPr>
      <w:r w:rsidRPr="002C7073">
        <w:rPr>
          <w:sz w:val="20"/>
          <w:szCs w:val="20"/>
        </w:rPr>
        <w:t>Snake River Brewing, Jackson, WY</w:t>
      </w:r>
    </w:p>
    <w:p w14:paraId="6E82D4CD" w14:textId="1CAEF45F" w:rsidR="00835867" w:rsidRPr="002C7073" w:rsidRDefault="00835867" w:rsidP="00835867">
      <w:pPr>
        <w:pStyle w:val="NoSpacing"/>
        <w:contextualSpacing/>
        <w:jc w:val="center"/>
      </w:pPr>
      <w:r w:rsidRPr="002C7073">
        <w:t>Jenny Lake Lager (7.</w:t>
      </w:r>
      <w:r w:rsidR="005F227F" w:rsidRPr="002C7073">
        <w:t>5</w:t>
      </w:r>
      <w:r w:rsidRPr="002C7073">
        <w:t>0/9.00)</w:t>
      </w:r>
    </w:p>
    <w:p w14:paraId="3DFC5C87" w14:textId="36F609C1" w:rsidR="001273A8" w:rsidRPr="002C7073" w:rsidRDefault="00835867" w:rsidP="00BE5DCB">
      <w:pPr>
        <w:spacing w:after="0" w:line="360" w:lineRule="auto"/>
        <w:contextualSpacing/>
        <w:jc w:val="center"/>
        <w:rPr>
          <w:sz w:val="20"/>
          <w:szCs w:val="20"/>
        </w:rPr>
      </w:pPr>
      <w:r w:rsidRPr="002C7073">
        <w:rPr>
          <w:sz w:val="20"/>
          <w:szCs w:val="20"/>
        </w:rPr>
        <w:t>Snake River Brewing, Jackson, WY</w:t>
      </w:r>
    </w:p>
    <w:p w14:paraId="35C4CCAE" w14:textId="6B12B350" w:rsidR="001273A8" w:rsidRPr="002C7073" w:rsidRDefault="001273A8" w:rsidP="001273A8">
      <w:pPr>
        <w:pStyle w:val="NoSpacing"/>
        <w:contextualSpacing/>
        <w:jc w:val="center"/>
      </w:pPr>
      <w:r w:rsidRPr="002C7073">
        <w:t>Stella Artois (</w:t>
      </w:r>
      <w:r w:rsidR="005F227F" w:rsidRPr="002C7073">
        <w:t>7.0</w:t>
      </w:r>
      <w:r w:rsidRPr="002C7073">
        <w:t>0/8.50)</w:t>
      </w:r>
    </w:p>
    <w:p w14:paraId="562994CC" w14:textId="6076570A" w:rsidR="001273A8" w:rsidRPr="002C7073" w:rsidRDefault="001273A8" w:rsidP="00BE5DCB">
      <w:pPr>
        <w:spacing w:after="0" w:line="360" w:lineRule="auto"/>
        <w:contextualSpacing/>
        <w:jc w:val="center"/>
        <w:rPr>
          <w:rStyle w:val="SubtleEmphasis"/>
          <w:i w:val="0"/>
          <w:iCs w:val="0"/>
          <w:sz w:val="20"/>
          <w:szCs w:val="20"/>
        </w:rPr>
      </w:pPr>
      <w:r w:rsidRPr="002C7073">
        <w:rPr>
          <w:sz w:val="20"/>
          <w:szCs w:val="20"/>
        </w:rPr>
        <w:t>Anheuser Busch</w:t>
      </w:r>
    </w:p>
    <w:p w14:paraId="79B3DE7A" w14:textId="69CD5EE1" w:rsidR="00EE59C2" w:rsidRPr="002C7073" w:rsidRDefault="00EE59C2" w:rsidP="00EE59C2">
      <w:pPr>
        <w:pStyle w:val="NoSpacing"/>
        <w:contextualSpacing/>
        <w:jc w:val="center"/>
      </w:pPr>
      <w:r w:rsidRPr="002C7073">
        <w:t>Bud Light (</w:t>
      </w:r>
      <w:r w:rsidR="001273A8" w:rsidRPr="002C7073">
        <w:t>5.00</w:t>
      </w:r>
      <w:r w:rsidRPr="002C7073">
        <w:t>/</w:t>
      </w:r>
      <w:r w:rsidR="005F227F" w:rsidRPr="002C7073">
        <w:t>6.5</w:t>
      </w:r>
      <w:r w:rsidR="001273A8" w:rsidRPr="002C7073">
        <w:t>0</w:t>
      </w:r>
      <w:r w:rsidRPr="002C7073">
        <w:t>)</w:t>
      </w:r>
    </w:p>
    <w:p w14:paraId="046AF785" w14:textId="4DB107E8" w:rsidR="00EE59C2" w:rsidRPr="001273A8" w:rsidRDefault="00EE59C2" w:rsidP="00EE59C2">
      <w:pPr>
        <w:spacing w:after="0" w:line="240" w:lineRule="auto"/>
        <w:contextualSpacing/>
        <w:jc w:val="center"/>
        <w:rPr>
          <w:sz w:val="20"/>
          <w:szCs w:val="20"/>
        </w:rPr>
      </w:pPr>
      <w:r w:rsidRPr="002C7073">
        <w:rPr>
          <w:sz w:val="20"/>
          <w:szCs w:val="20"/>
        </w:rPr>
        <w:t>Anheuser Busch</w:t>
      </w:r>
    </w:p>
    <w:p w14:paraId="1047F3AB" w14:textId="77777777" w:rsidR="00BE5DCB" w:rsidRDefault="00BE5DCB" w:rsidP="00BE5DCB">
      <w:pPr>
        <w:spacing w:after="0" w:line="240" w:lineRule="auto"/>
        <w:contextualSpacing/>
      </w:pPr>
    </w:p>
    <w:p w14:paraId="45E51C28" w14:textId="335BA072" w:rsidR="00BE5DCB" w:rsidRDefault="00BE5DCB" w:rsidP="00BE5DCB">
      <w:pPr>
        <w:spacing w:after="0" w:line="240" w:lineRule="auto"/>
        <w:contextualSpacing/>
        <w:sectPr w:rsidR="00BE5DCB" w:rsidSect="00866F49">
          <w:headerReference w:type="default" r:id="rId14"/>
          <w:pgSz w:w="7920" w:h="12240" w:orient="landscape"/>
          <w:pgMar w:top="576" w:right="720" w:bottom="432" w:left="720" w:header="432" w:footer="720" w:gutter="0"/>
          <w:cols w:space="720"/>
          <w:docGrid w:linePitch="360"/>
        </w:sectPr>
      </w:pPr>
    </w:p>
    <w:p w14:paraId="1F45241E" w14:textId="77777777" w:rsidR="00BE5DCB" w:rsidRDefault="00BE5DCB" w:rsidP="00BE5DCB">
      <w:pPr>
        <w:spacing w:after="0" w:line="276" w:lineRule="auto"/>
        <w:contextualSpacing/>
        <w:jc w:val="center"/>
        <w:rPr>
          <w:b/>
          <w:i/>
        </w:rPr>
      </w:pPr>
    </w:p>
    <w:p w14:paraId="479E2769" w14:textId="3A875DAD" w:rsidR="001273A8" w:rsidRPr="005F79A2" w:rsidRDefault="00F53D0E" w:rsidP="00BE5DCB">
      <w:pPr>
        <w:spacing w:after="0" w:line="276" w:lineRule="auto"/>
        <w:contextualSpacing/>
        <w:jc w:val="center"/>
        <w:rPr>
          <w:b/>
          <w:i/>
          <w:sz w:val="24"/>
          <w:szCs w:val="24"/>
        </w:rPr>
      </w:pPr>
      <w:r w:rsidRPr="005F79A2">
        <w:rPr>
          <w:b/>
          <w:i/>
          <w:sz w:val="24"/>
          <w:szCs w:val="24"/>
        </w:rPr>
        <w:t>CRAFT CANS</w:t>
      </w:r>
    </w:p>
    <w:p w14:paraId="71A19B2B" w14:textId="0042F12E" w:rsidR="005F79A2" w:rsidRPr="005F79A2" w:rsidRDefault="005F79A2" w:rsidP="005F79A2">
      <w:pPr>
        <w:spacing w:after="0" w:line="360" w:lineRule="auto"/>
        <w:ind w:left="187"/>
        <w:contextualSpacing/>
        <w:jc w:val="center"/>
        <w:rPr>
          <w:sz w:val="20"/>
          <w:szCs w:val="19"/>
        </w:rPr>
      </w:pPr>
      <w:r w:rsidRPr="005F79A2">
        <w:rPr>
          <w:sz w:val="20"/>
          <w:szCs w:val="19"/>
        </w:rPr>
        <w:t>Grand Teton Juicy IPA (7.50)</w:t>
      </w:r>
    </w:p>
    <w:p w14:paraId="7CFA54C6" w14:textId="67D8577F" w:rsidR="009A5209" w:rsidRPr="005F79A2" w:rsidRDefault="00F033A6" w:rsidP="009A5209">
      <w:pPr>
        <w:spacing w:after="0" w:line="360" w:lineRule="auto"/>
        <w:ind w:left="187"/>
        <w:contextualSpacing/>
        <w:jc w:val="center"/>
        <w:rPr>
          <w:sz w:val="20"/>
          <w:szCs w:val="20"/>
        </w:rPr>
      </w:pPr>
      <w:r w:rsidRPr="005F79A2">
        <w:rPr>
          <w:sz w:val="20"/>
          <w:szCs w:val="20"/>
        </w:rPr>
        <w:t>Snake River</w:t>
      </w:r>
      <w:r w:rsidR="00E450BB" w:rsidRPr="005F79A2">
        <w:rPr>
          <w:sz w:val="20"/>
          <w:szCs w:val="20"/>
        </w:rPr>
        <w:t xml:space="preserve"> Brewing</w:t>
      </w:r>
      <w:r w:rsidR="009A5209" w:rsidRPr="005F79A2">
        <w:rPr>
          <w:sz w:val="20"/>
          <w:szCs w:val="20"/>
        </w:rPr>
        <w:t xml:space="preserve"> (7.50)</w:t>
      </w:r>
      <w:r w:rsidRPr="005F79A2">
        <w:rPr>
          <w:sz w:val="20"/>
          <w:szCs w:val="20"/>
        </w:rPr>
        <w:t xml:space="preserve"> </w:t>
      </w:r>
    </w:p>
    <w:p w14:paraId="2A41DCE6" w14:textId="7C9993ED" w:rsidR="00F033A6" w:rsidRPr="005F79A2" w:rsidRDefault="009A5209" w:rsidP="009A5209">
      <w:pPr>
        <w:spacing w:after="0" w:line="360" w:lineRule="auto"/>
        <w:ind w:left="187"/>
        <w:contextualSpacing/>
        <w:jc w:val="center"/>
        <w:rPr>
          <w:i/>
          <w:sz w:val="20"/>
          <w:szCs w:val="20"/>
        </w:rPr>
      </w:pPr>
      <w:proofErr w:type="spellStart"/>
      <w:r w:rsidRPr="005F79A2">
        <w:rPr>
          <w:i/>
          <w:sz w:val="20"/>
          <w:szCs w:val="20"/>
        </w:rPr>
        <w:t>Zonker</w:t>
      </w:r>
      <w:proofErr w:type="spellEnd"/>
      <w:r w:rsidRPr="005F79A2">
        <w:rPr>
          <w:i/>
          <w:sz w:val="20"/>
          <w:szCs w:val="20"/>
        </w:rPr>
        <w:t xml:space="preserve"> Stout, Pale Ale, </w:t>
      </w:r>
      <w:proofErr w:type="spellStart"/>
      <w:r w:rsidRPr="005F79A2">
        <w:rPr>
          <w:i/>
          <w:sz w:val="20"/>
          <w:szCs w:val="20"/>
        </w:rPr>
        <w:t>Pako’s</w:t>
      </w:r>
      <w:proofErr w:type="spellEnd"/>
      <w:r w:rsidRPr="005F79A2">
        <w:rPr>
          <w:i/>
          <w:sz w:val="20"/>
          <w:szCs w:val="20"/>
        </w:rPr>
        <w:t xml:space="preserve"> IPA, Jenny Lake Lager</w:t>
      </w:r>
    </w:p>
    <w:p w14:paraId="6853A71D" w14:textId="77777777" w:rsidR="009A5209" w:rsidRPr="005F79A2" w:rsidRDefault="009A5209" w:rsidP="009A5209">
      <w:pPr>
        <w:spacing w:after="0" w:line="360" w:lineRule="auto"/>
        <w:ind w:left="187"/>
        <w:contextualSpacing/>
        <w:jc w:val="center"/>
        <w:rPr>
          <w:sz w:val="20"/>
          <w:szCs w:val="20"/>
        </w:rPr>
      </w:pPr>
      <w:r w:rsidRPr="005F79A2">
        <w:rPr>
          <w:sz w:val="20"/>
          <w:szCs w:val="20"/>
        </w:rPr>
        <w:t>Roadhouse Brewing (8.00)</w:t>
      </w:r>
    </w:p>
    <w:p w14:paraId="39E38435" w14:textId="468DF1B5" w:rsidR="009A5209" w:rsidRPr="009A5209" w:rsidRDefault="009A5209" w:rsidP="009A5209">
      <w:pPr>
        <w:spacing w:after="0" w:line="360" w:lineRule="auto"/>
        <w:ind w:left="187"/>
        <w:contextualSpacing/>
        <w:jc w:val="center"/>
        <w:rPr>
          <w:i/>
          <w:sz w:val="20"/>
          <w:szCs w:val="19"/>
        </w:rPr>
      </w:pPr>
      <w:r w:rsidRPr="009A5209">
        <w:rPr>
          <w:i/>
          <w:sz w:val="20"/>
          <w:szCs w:val="19"/>
        </w:rPr>
        <w:t>Wilson Mountain Style IPA, Family Vacation Golden Ale</w:t>
      </w:r>
    </w:p>
    <w:p w14:paraId="4A05AC71" w14:textId="22194407" w:rsidR="009A5209" w:rsidRPr="005F79A2" w:rsidRDefault="009A5209" w:rsidP="009A5209">
      <w:pPr>
        <w:spacing w:after="0" w:line="360" w:lineRule="auto"/>
        <w:ind w:left="187"/>
        <w:contextualSpacing/>
        <w:jc w:val="center"/>
        <w:rPr>
          <w:sz w:val="20"/>
          <w:szCs w:val="19"/>
        </w:rPr>
      </w:pPr>
      <w:r w:rsidRPr="005F79A2">
        <w:rPr>
          <w:sz w:val="20"/>
          <w:szCs w:val="19"/>
        </w:rPr>
        <w:t>Ascent Kombucha (10.00)</w:t>
      </w:r>
    </w:p>
    <w:p w14:paraId="23E8C44A" w14:textId="14AE829C" w:rsidR="00BE5DCB" w:rsidRPr="009A5209" w:rsidRDefault="00BE5DCB" w:rsidP="009A5209">
      <w:pPr>
        <w:spacing w:after="0" w:line="360" w:lineRule="auto"/>
        <w:ind w:left="187"/>
        <w:contextualSpacing/>
        <w:jc w:val="center"/>
        <w:rPr>
          <w:i/>
          <w:sz w:val="20"/>
          <w:szCs w:val="19"/>
        </w:rPr>
      </w:pPr>
      <w:r w:rsidRPr="009A5209">
        <w:rPr>
          <w:i/>
          <w:sz w:val="20"/>
          <w:szCs w:val="19"/>
        </w:rPr>
        <w:t xml:space="preserve">Ginger &amp; Juice </w:t>
      </w:r>
      <w:r w:rsidR="005F227F" w:rsidRPr="009A5209">
        <w:rPr>
          <w:i/>
          <w:sz w:val="20"/>
          <w:szCs w:val="19"/>
        </w:rPr>
        <w:t>(NA)</w:t>
      </w:r>
    </w:p>
    <w:p w14:paraId="665975A5" w14:textId="754FB0F4" w:rsidR="00F53D0E" w:rsidRPr="009A5209" w:rsidRDefault="00F53D0E" w:rsidP="009A5209">
      <w:pPr>
        <w:spacing w:after="0" w:line="360" w:lineRule="auto"/>
        <w:ind w:left="187"/>
        <w:contextualSpacing/>
        <w:jc w:val="center"/>
        <w:rPr>
          <w:i/>
          <w:sz w:val="20"/>
          <w:szCs w:val="19"/>
        </w:rPr>
      </w:pPr>
      <w:r w:rsidRPr="009A5209">
        <w:rPr>
          <w:i/>
          <w:sz w:val="20"/>
          <w:szCs w:val="19"/>
        </w:rPr>
        <w:t>Huckleberry (NA)</w:t>
      </w:r>
    </w:p>
    <w:p w14:paraId="2A58189B" w14:textId="77777777" w:rsidR="00F53D0E" w:rsidRDefault="00F53D0E" w:rsidP="00BE5DCB">
      <w:pPr>
        <w:spacing w:after="0" w:line="276" w:lineRule="auto"/>
        <w:ind w:left="187"/>
        <w:contextualSpacing/>
        <w:jc w:val="center"/>
        <w:rPr>
          <w:b/>
          <w:i/>
          <w:sz w:val="20"/>
          <w:szCs w:val="19"/>
        </w:rPr>
      </w:pPr>
    </w:p>
    <w:p w14:paraId="0190106C" w14:textId="77777777" w:rsidR="00F53D0E" w:rsidRDefault="00F53D0E" w:rsidP="00BE5DCB">
      <w:pPr>
        <w:spacing w:after="0" w:line="276" w:lineRule="auto"/>
        <w:ind w:left="187"/>
        <w:contextualSpacing/>
        <w:jc w:val="center"/>
        <w:rPr>
          <w:b/>
          <w:i/>
          <w:sz w:val="20"/>
          <w:szCs w:val="19"/>
        </w:rPr>
      </w:pPr>
    </w:p>
    <w:p w14:paraId="4477DDC8" w14:textId="77777777" w:rsidR="00F53D0E" w:rsidRDefault="00F53D0E" w:rsidP="00BE5DCB">
      <w:pPr>
        <w:spacing w:after="0" w:line="276" w:lineRule="auto"/>
        <w:ind w:left="187"/>
        <w:contextualSpacing/>
        <w:jc w:val="center"/>
        <w:rPr>
          <w:b/>
          <w:i/>
          <w:sz w:val="20"/>
          <w:szCs w:val="19"/>
        </w:rPr>
      </w:pPr>
    </w:p>
    <w:p w14:paraId="2C6D7AC8" w14:textId="648B6E17" w:rsidR="00F53D0E" w:rsidRPr="009A5209" w:rsidRDefault="00F53D0E" w:rsidP="00BE5DCB">
      <w:pPr>
        <w:spacing w:after="0" w:line="276" w:lineRule="auto"/>
        <w:ind w:left="187"/>
        <w:contextualSpacing/>
        <w:jc w:val="center"/>
        <w:rPr>
          <w:b/>
          <w:i/>
        </w:rPr>
      </w:pPr>
      <w:r w:rsidRPr="009A5209">
        <w:rPr>
          <w:b/>
          <w:i/>
        </w:rPr>
        <w:t>DOMESTIC CANS</w:t>
      </w:r>
    </w:p>
    <w:p w14:paraId="1D2AB998" w14:textId="0D446A4B" w:rsidR="00875FE7" w:rsidRPr="00875FE7" w:rsidRDefault="00875FE7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proofErr w:type="spellStart"/>
      <w:r w:rsidRPr="00875FE7">
        <w:rPr>
          <w:sz w:val="20"/>
          <w:szCs w:val="19"/>
        </w:rPr>
        <w:t>Pacifico</w:t>
      </w:r>
      <w:proofErr w:type="spellEnd"/>
      <w:r w:rsidRPr="00875FE7">
        <w:rPr>
          <w:sz w:val="20"/>
          <w:szCs w:val="19"/>
        </w:rPr>
        <w:t xml:space="preserve"> (</w:t>
      </w:r>
      <w:r w:rsidR="002C7073">
        <w:rPr>
          <w:sz w:val="20"/>
          <w:szCs w:val="19"/>
        </w:rPr>
        <w:t>7.0</w:t>
      </w:r>
      <w:r w:rsidRPr="00875FE7">
        <w:rPr>
          <w:sz w:val="20"/>
          <w:szCs w:val="19"/>
        </w:rPr>
        <w:t>0)</w:t>
      </w:r>
    </w:p>
    <w:p w14:paraId="4DF2D7C3" w14:textId="0E5DD63D" w:rsidR="00835867" w:rsidRPr="00875FE7" w:rsidRDefault="00835867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r w:rsidRPr="00875FE7">
        <w:rPr>
          <w:sz w:val="20"/>
          <w:szCs w:val="19"/>
        </w:rPr>
        <w:t>Michelob Ultra (</w:t>
      </w:r>
      <w:r w:rsidR="002C7073">
        <w:rPr>
          <w:sz w:val="20"/>
          <w:szCs w:val="19"/>
        </w:rPr>
        <w:t>6</w:t>
      </w:r>
      <w:r w:rsidRPr="00875FE7">
        <w:rPr>
          <w:sz w:val="20"/>
          <w:szCs w:val="19"/>
        </w:rPr>
        <w:t>.00)</w:t>
      </w:r>
    </w:p>
    <w:p w14:paraId="4A2150C7" w14:textId="3E940FDF" w:rsidR="00835867" w:rsidRDefault="00835867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r>
        <w:rPr>
          <w:sz w:val="20"/>
          <w:szCs w:val="19"/>
        </w:rPr>
        <w:t>Bud Light (</w:t>
      </w:r>
      <w:r w:rsidR="006E6A1C">
        <w:rPr>
          <w:sz w:val="20"/>
          <w:szCs w:val="19"/>
        </w:rPr>
        <w:t>5.00)</w:t>
      </w:r>
    </w:p>
    <w:p w14:paraId="7098A969" w14:textId="28BAACB2" w:rsidR="00875FE7" w:rsidRPr="00875FE7" w:rsidRDefault="00875FE7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r w:rsidRPr="00875FE7">
        <w:rPr>
          <w:sz w:val="20"/>
          <w:szCs w:val="19"/>
        </w:rPr>
        <w:t>Budweiser (5.00)</w:t>
      </w:r>
    </w:p>
    <w:p w14:paraId="3E4BD5ED" w14:textId="73179B45" w:rsidR="00875FE7" w:rsidRPr="00875FE7" w:rsidRDefault="00875FE7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r w:rsidRPr="00875FE7">
        <w:rPr>
          <w:sz w:val="20"/>
          <w:szCs w:val="19"/>
        </w:rPr>
        <w:t>White Claw Mango (</w:t>
      </w:r>
      <w:r w:rsidR="002C7073">
        <w:rPr>
          <w:sz w:val="20"/>
          <w:szCs w:val="19"/>
        </w:rPr>
        <w:t>7.0</w:t>
      </w:r>
      <w:r w:rsidRPr="00875FE7">
        <w:rPr>
          <w:sz w:val="20"/>
          <w:szCs w:val="19"/>
        </w:rPr>
        <w:t>0)</w:t>
      </w:r>
    </w:p>
    <w:p w14:paraId="2920F1CC" w14:textId="71C111B8" w:rsidR="006E6A1C" w:rsidRPr="00875FE7" w:rsidRDefault="00875FE7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r w:rsidRPr="00875FE7">
        <w:rPr>
          <w:sz w:val="20"/>
          <w:szCs w:val="19"/>
        </w:rPr>
        <w:t>White Claw Black Cherry (</w:t>
      </w:r>
      <w:r w:rsidR="002C7073">
        <w:rPr>
          <w:sz w:val="20"/>
          <w:szCs w:val="19"/>
        </w:rPr>
        <w:t>7.0</w:t>
      </w:r>
      <w:r w:rsidRPr="00875FE7">
        <w:rPr>
          <w:sz w:val="20"/>
          <w:szCs w:val="19"/>
        </w:rPr>
        <w:t>0)</w:t>
      </w:r>
    </w:p>
    <w:p w14:paraId="2C187E9A" w14:textId="41F40FA5" w:rsidR="00D20432" w:rsidRDefault="00D20432" w:rsidP="00BE5DCB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  <w:r>
        <w:rPr>
          <w:sz w:val="20"/>
          <w:szCs w:val="19"/>
        </w:rPr>
        <w:t>Bud Zero (NA) (5.00)</w:t>
      </w:r>
    </w:p>
    <w:p w14:paraId="4AF855CB" w14:textId="15DCE4C9" w:rsidR="006E6A1C" w:rsidRDefault="006E6A1C" w:rsidP="00D20432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</w:p>
    <w:p w14:paraId="5641B089" w14:textId="77777777" w:rsidR="00BE5DCB" w:rsidRDefault="00BE5DCB" w:rsidP="00D20432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</w:p>
    <w:p w14:paraId="03652AB9" w14:textId="77777777" w:rsidR="006E6A1C" w:rsidRDefault="006E6A1C" w:rsidP="00D20432">
      <w:pPr>
        <w:spacing w:after="0" w:line="276" w:lineRule="auto"/>
        <w:ind w:left="187"/>
        <w:contextualSpacing/>
        <w:jc w:val="center"/>
        <w:rPr>
          <w:sz w:val="20"/>
          <w:szCs w:val="19"/>
        </w:rPr>
      </w:pPr>
    </w:p>
    <w:p w14:paraId="24F1E073" w14:textId="7E99D553" w:rsidR="00D20432" w:rsidRDefault="00D20432" w:rsidP="00D20432">
      <w:pPr>
        <w:pBdr>
          <w:bottom w:val="thinThickSmallGap" w:sz="12" w:space="1" w:color="1E5E9F" w:themeColor="accent2" w:themeShade="BF"/>
        </w:pBdr>
        <w:spacing w:before="240"/>
        <w:outlineLvl w:val="0"/>
        <w:rPr>
          <w:caps/>
          <w:sz w:val="32"/>
          <w:szCs w:val="32"/>
        </w:rPr>
        <w:sectPr w:rsidR="00D20432" w:rsidSect="00CF5090">
          <w:headerReference w:type="default" r:id="rId15"/>
          <w:type w:val="continuous"/>
          <w:pgSz w:w="7920" w:h="12240" w:orient="landscape"/>
          <w:pgMar w:top="576" w:right="360" w:bottom="432" w:left="540" w:header="432" w:footer="720" w:gutter="0"/>
          <w:cols w:num="2" w:space="180"/>
          <w:docGrid w:linePitch="360"/>
        </w:sectPr>
      </w:pPr>
    </w:p>
    <w:p w14:paraId="49B60A9C" w14:textId="77777777" w:rsidR="00FE04B4" w:rsidRDefault="00FE04B4" w:rsidP="00875FE7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  <w:sectPr w:rsidR="00FE04B4" w:rsidSect="00FE04B4">
          <w:headerReference w:type="default" r:id="rId16"/>
          <w:type w:val="continuous"/>
          <w:pgSz w:w="7920" w:h="12240" w:orient="landscape"/>
          <w:pgMar w:top="576" w:right="720" w:bottom="432" w:left="270" w:header="432" w:footer="720" w:gutter="0"/>
          <w:cols w:num="2" w:space="180"/>
          <w:docGrid w:linePitch="360"/>
        </w:sectPr>
      </w:pPr>
    </w:p>
    <w:p w14:paraId="5902CE98" w14:textId="77777777" w:rsidR="00BE5DCB" w:rsidRPr="00DA0234" w:rsidRDefault="00BE5DCB" w:rsidP="00BE5DCB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lastRenderedPageBreak/>
        <w:t>SIGnature cocktails</w:t>
      </w:r>
    </w:p>
    <w:p w14:paraId="5BBC819F" w14:textId="2714408F" w:rsidR="00BE5DCB" w:rsidRPr="00F20CB4" w:rsidRDefault="00BE5DCB" w:rsidP="008C5DE2">
      <w:pPr>
        <w:pStyle w:val="BHItemName"/>
        <w:spacing w:line="240" w:lineRule="auto"/>
        <w:rPr>
          <w:sz w:val="20"/>
          <w:szCs w:val="20"/>
        </w:rPr>
      </w:pPr>
      <w:r w:rsidRPr="00F20CB4">
        <w:rPr>
          <w:b/>
          <w:noProof/>
          <w:sz w:val="20"/>
          <w:szCs w:val="20"/>
        </w:rPr>
        <w:t>Jackson Lake Lemonade</w:t>
      </w:r>
      <w:r w:rsidRPr="00F20CB4">
        <w:rPr>
          <w:noProof/>
          <w:sz w:val="20"/>
          <w:szCs w:val="20"/>
        </w:rPr>
        <w:t xml:space="preserve"> (</w:t>
      </w:r>
      <w:r w:rsidR="008C5DE2">
        <w:rPr>
          <w:noProof/>
          <w:sz w:val="20"/>
          <w:szCs w:val="20"/>
        </w:rPr>
        <w:t>13.00</w:t>
      </w:r>
      <w:r w:rsidRPr="00F20CB4">
        <w:rPr>
          <w:noProof/>
          <w:sz w:val="20"/>
          <w:szCs w:val="20"/>
        </w:rPr>
        <w:t>)</w:t>
      </w:r>
    </w:p>
    <w:p w14:paraId="2EB02D1E" w14:textId="164A509F" w:rsidR="006D113F" w:rsidRDefault="00BE5DCB" w:rsidP="006D113F">
      <w:pPr>
        <w:pStyle w:val="BHItemDescription"/>
        <w:spacing w:line="360" w:lineRule="auto"/>
        <w:rPr>
          <w:sz w:val="16"/>
          <w:szCs w:val="16"/>
        </w:rPr>
      </w:pPr>
      <w:r w:rsidRPr="00F20CB4">
        <w:rPr>
          <w:sz w:val="16"/>
          <w:szCs w:val="16"/>
        </w:rPr>
        <w:t>44 North Huckleberry Vodka and</w:t>
      </w:r>
      <w:r w:rsidR="005F79A2">
        <w:rPr>
          <w:sz w:val="16"/>
          <w:szCs w:val="16"/>
        </w:rPr>
        <w:t xml:space="preserve"> house</w:t>
      </w:r>
      <w:r w:rsidR="00357374">
        <w:rPr>
          <w:sz w:val="16"/>
          <w:szCs w:val="16"/>
        </w:rPr>
        <w:t>-</w:t>
      </w:r>
      <w:r w:rsidR="005F79A2">
        <w:rPr>
          <w:sz w:val="16"/>
          <w:szCs w:val="16"/>
        </w:rPr>
        <w:t>made</w:t>
      </w:r>
      <w:r w:rsidRPr="00F20CB4">
        <w:rPr>
          <w:sz w:val="16"/>
          <w:szCs w:val="16"/>
        </w:rPr>
        <w:t xml:space="preserve"> lemonade </w:t>
      </w:r>
      <w:r w:rsidR="005F79A2">
        <w:rPr>
          <w:sz w:val="16"/>
          <w:szCs w:val="16"/>
        </w:rPr>
        <w:t>w</w:t>
      </w:r>
      <w:r w:rsidRPr="00F20CB4">
        <w:rPr>
          <w:sz w:val="16"/>
          <w:szCs w:val="16"/>
        </w:rPr>
        <w:t xml:space="preserve">ith a </w:t>
      </w:r>
      <w:r w:rsidR="005F79A2">
        <w:rPr>
          <w:sz w:val="16"/>
          <w:szCs w:val="16"/>
        </w:rPr>
        <w:t>s</w:t>
      </w:r>
      <w:r w:rsidRPr="00F20CB4">
        <w:rPr>
          <w:sz w:val="16"/>
          <w:szCs w:val="16"/>
        </w:rPr>
        <w:t xml:space="preserve">plash of </w:t>
      </w:r>
      <w:r w:rsidR="005F79A2">
        <w:rPr>
          <w:sz w:val="16"/>
          <w:szCs w:val="16"/>
        </w:rPr>
        <w:t>s</w:t>
      </w:r>
      <w:r w:rsidRPr="00F20CB4">
        <w:rPr>
          <w:sz w:val="16"/>
          <w:szCs w:val="16"/>
        </w:rPr>
        <w:t>oda</w:t>
      </w:r>
    </w:p>
    <w:p w14:paraId="5CAD6D3C" w14:textId="56404B47" w:rsidR="00BE5DCB" w:rsidRPr="008C5DE2" w:rsidRDefault="006D113F" w:rsidP="008C5DE2">
      <w:pPr>
        <w:pStyle w:val="BHItemDescription"/>
        <w:spacing w:line="240" w:lineRule="auto"/>
        <w:rPr>
          <w:sz w:val="16"/>
          <w:szCs w:val="16"/>
        </w:rPr>
      </w:pPr>
      <w:r>
        <w:rPr>
          <w:i/>
          <w:sz w:val="16"/>
          <w:szCs w:val="16"/>
        </w:rPr>
        <w:t xml:space="preserve">Have your lemonade </w:t>
      </w:r>
      <w:r w:rsidR="00BE5DCB" w:rsidRPr="00F20CB4">
        <w:rPr>
          <w:i/>
          <w:sz w:val="16"/>
          <w:szCs w:val="16"/>
        </w:rPr>
        <w:t xml:space="preserve">served in our souvenir Jackson Lake Lodge </w:t>
      </w:r>
      <w:r>
        <w:rPr>
          <w:i/>
          <w:sz w:val="16"/>
          <w:szCs w:val="16"/>
        </w:rPr>
        <w:t>p</w:t>
      </w:r>
      <w:r w:rsidR="00BE5DCB" w:rsidRPr="00F20CB4">
        <w:rPr>
          <w:i/>
          <w:sz w:val="16"/>
          <w:szCs w:val="16"/>
        </w:rPr>
        <w:t xml:space="preserve">int </w:t>
      </w:r>
      <w:r>
        <w:rPr>
          <w:i/>
          <w:sz w:val="16"/>
          <w:szCs w:val="16"/>
        </w:rPr>
        <w:t>g</w:t>
      </w:r>
      <w:r w:rsidR="00BE5DCB" w:rsidRPr="00F20CB4">
        <w:rPr>
          <w:i/>
          <w:sz w:val="16"/>
          <w:szCs w:val="16"/>
        </w:rPr>
        <w:t>lass for $8 and receive $2 off on your cocktail.</w:t>
      </w:r>
    </w:p>
    <w:p w14:paraId="0444737D" w14:textId="6A0AFEB5" w:rsidR="00BE5DCB" w:rsidRPr="00F20CB4" w:rsidRDefault="00BE5DCB" w:rsidP="008C5DE2">
      <w:pPr>
        <w:pStyle w:val="BHItemName"/>
        <w:spacing w:line="240" w:lineRule="auto"/>
        <w:rPr>
          <w:sz w:val="20"/>
          <w:szCs w:val="20"/>
        </w:rPr>
      </w:pPr>
      <w:r w:rsidRPr="00F20CB4">
        <w:rPr>
          <w:b/>
          <w:sz w:val="20"/>
          <w:szCs w:val="20"/>
        </w:rPr>
        <w:t>Huckleberry Mule</w:t>
      </w:r>
      <w:r w:rsidRPr="00F20CB4">
        <w:rPr>
          <w:sz w:val="20"/>
          <w:szCs w:val="20"/>
        </w:rPr>
        <w:t xml:space="preserve"> (</w:t>
      </w:r>
      <w:r>
        <w:rPr>
          <w:sz w:val="20"/>
          <w:szCs w:val="20"/>
        </w:rPr>
        <w:t>1</w:t>
      </w:r>
      <w:r w:rsidR="008C5DE2">
        <w:rPr>
          <w:sz w:val="20"/>
          <w:szCs w:val="20"/>
        </w:rPr>
        <w:t>4</w:t>
      </w:r>
      <w:r>
        <w:rPr>
          <w:sz w:val="20"/>
          <w:szCs w:val="20"/>
        </w:rPr>
        <w:t>.00</w:t>
      </w:r>
      <w:r w:rsidRPr="00F20CB4">
        <w:rPr>
          <w:sz w:val="20"/>
          <w:szCs w:val="20"/>
        </w:rPr>
        <w:t xml:space="preserve">) </w:t>
      </w:r>
    </w:p>
    <w:p w14:paraId="510F29F9" w14:textId="6A59723A" w:rsidR="00BE5DCB" w:rsidRPr="00F20CB4" w:rsidRDefault="00BE5DCB" w:rsidP="008C5DE2">
      <w:pPr>
        <w:pStyle w:val="BHItemDescription"/>
        <w:spacing w:line="240" w:lineRule="auto"/>
        <w:rPr>
          <w:sz w:val="16"/>
          <w:szCs w:val="16"/>
        </w:rPr>
      </w:pPr>
      <w:r w:rsidRPr="00F20CB4">
        <w:rPr>
          <w:sz w:val="16"/>
          <w:szCs w:val="16"/>
        </w:rPr>
        <w:t xml:space="preserve">44 North Huckleberry Vodka, </w:t>
      </w:r>
      <w:r w:rsidR="006D113F">
        <w:rPr>
          <w:sz w:val="16"/>
          <w:szCs w:val="16"/>
        </w:rPr>
        <w:t>g</w:t>
      </w:r>
      <w:r w:rsidRPr="00F20CB4">
        <w:rPr>
          <w:sz w:val="16"/>
          <w:szCs w:val="16"/>
        </w:rPr>
        <w:t xml:space="preserve">inger </w:t>
      </w:r>
      <w:r w:rsidR="006D113F">
        <w:rPr>
          <w:sz w:val="16"/>
          <w:szCs w:val="16"/>
        </w:rPr>
        <w:t>b</w:t>
      </w:r>
      <w:r w:rsidRPr="00F20CB4">
        <w:rPr>
          <w:sz w:val="16"/>
          <w:szCs w:val="16"/>
        </w:rPr>
        <w:t xml:space="preserve">eer and </w:t>
      </w:r>
      <w:r w:rsidR="006D113F">
        <w:rPr>
          <w:sz w:val="16"/>
          <w:szCs w:val="16"/>
        </w:rPr>
        <w:t>l</w:t>
      </w:r>
      <w:r w:rsidRPr="00F20CB4">
        <w:rPr>
          <w:sz w:val="16"/>
          <w:szCs w:val="16"/>
        </w:rPr>
        <w:t xml:space="preserve">ime </w:t>
      </w:r>
      <w:r w:rsidR="006D113F">
        <w:rPr>
          <w:sz w:val="16"/>
          <w:szCs w:val="16"/>
        </w:rPr>
        <w:t>j</w:t>
      </w:r>
      <w:r w:rsidRPr="00F20CB4">
        <w:rPr>
          <w:sz w:val="16"/>
          <w:szCs w:val="16"/>
        </w:rPr>
        <w:t>uice</w:t>
      </w:r>
    </w:p>
    <w:p w14:paraId="4DCA0BB3" w14:textId="77777777" w:rsidR="00BE5DCB" w:rsidRDefault="00BE5DCB" w:rsidP="008C5DE2">
      <w:pPr>
        <w:pStyle w:val="BHItemDescription"/>
        <w:spacing w:line="240" w:lineRule="auto"/>
        <w:rPr>
          <w:i/>
          <w:sz w:val="16"/>
          <w:szCs w:val="16"/>
        </w:rPr>
      </w:pPr>
    </w:p>
    <w:p w14:paraId="5B2FAE7D" w14:textId="42025BAC" w:rsidR="00BE5DCB" w:rsidRPr="00F20CB4" w:rsidRDefault="00BE5DCB" w:rsidP="008C5DE2">
      <w:pPr>
        <w:pStyle w:val="BHItemDescription"/>
        <w:spacing w:line="240" w:lineRule="auto"/>
        <w:rPr>
          <w:i/>
          <w:sz w:val="16"/>
          <w:szCs w:val="16"/>
        </w:rPr>
      </w:pPr>
      <w:r w:rsidRPr="00F20CB4">
        <w:rPr>
          <w:i/>
          <w:sz w:val="16"/>
          <w:szCs w:val="16"/>
        </w:rPr>
        <w:t xml:space="preserve">Have your Mule served in our souvenir Jackson Lake Lodge </w:t>
      </w:r>
      <w:r w:rsidR="006D113F">
        <w:rPr>
          <w:i/>
          <w:sz w:val="16"/>
          <w:szCs w:val="16"/>
        </w:rPr>
        <w:t>c</w:t>
      </w:r>
      <w:r w:rsidRPr="00F20CB4">
        <w:rPr>
          <w:i/>
          <w:sz w:val="16"/>
          <w:szCs w:val="16"/>
        </w:rPr>
        <w:t xml:space="preserve">opper </w:t>
      </w:r>
      <w:r w:rsidR="006D113F">
        <w:rPr>
          <w:i/>
          <w:sz w:val="16"/>
          <w:szCs w:val="16"/>
        </w:rPr>
        <w:t>m</w:t>
      </w:r>
      <w:r w:rsidRPr="00F20CB4">
        <w:rPr>
          <w:i/>
          <w:sz w:val="16"/>
          <w:szCs w:val="16"/>
        </w:rPr>
        <w:t>ug for $20 and receive $2 off on your cocktail.</w:t>
      </w:r>
    </w:p>
    <w:p w14:paraId="4F45D0CB" w14:textId="4BC2458A" w:rsidR="00BE5DCB" w:rsidRPr="00F20CB4" w:rsidRDefault="00BE5DCB" w:rsidP="008C5DE2">
      <w:pPr>
        <w:pStyle w:val="BHItemName"/>
        <w:spacing w:line="240" w:lineRule="auto"/>
        <w:rPr>
          <w:sz w:val="20"/>
          <w:szCs w:val="20"/>
        </w:rPr>
      </w:pPr>
      <w:r w:rsidRPr="0CFFF4F5">
        <w:rPr>
          <w:b/>
          <w:bCs/>
          <w:sz w:val="20"/>
          <w:szCs w:val="20"/>
        </w:rPr>
        <w:t xml:space="preserve">Mountain </w:t>
      </w:r>
      <w:r w:rsidR="009134D0" w:rsidRPr="0CFFF4F5">
        <w:rPr>
          <w:b/>
          <w:bCs/>
          <w:sz w:val="20"/>
          <w:szCs w:val="20"/>
        </w:rPr>
        <w:t>Mojito</w:t>
      </w:r>
      <w:r w:rsidR="009134D0" w:rsidRPr="0CFFF4F5">
        <w:rPr>
          <w:sz w:val="20"/>
          <w:szCs w:val="20"/>
        </w:rPr>
        <w:t xml:space="preserve"> (</w:t>
      </w:r>
      <w:r w:rsidRPr="0CFFF4F5">
        <w:rPr>
          <w:sz w:val="20"/>
          <w:szCs w:val="20"/>
        </w:rPr>
        <w:t>1</w:t>
      </w:r>
      <w:r w:rsidR="008C5DE2">
        <w:rPr>
          <w:sz w:val="20"/>
          <w:szCs w:val="20"/>
        </w:rPr>
        <w:t>6.00</w:t>
      </w:r>
      <w:r w:rsidRPr="0CFFF4F5">
        <w:rPr>
          <w:sz w:val="20"/>
          <w:szCs w:val="20"/>
        </w:rPr>
        <w:t>)</w:t>
      </w:r>
    </w:p>
    <w:p w14:paraId="4467DE5A" w14:textId="6F83B4DE" w:rsidR="00BE5DCB" w:rsidRPr="00F20CB4" w:rsidRDefault="00BE5DCB" w:rsidP="008C5DE2">
      <w:pPr>
        <w:pStyle w:val="BHItemDescription"/>
        <w:spacing w:line="240" w:lineRule="auto"/>
        <w:rPr>
          <w:sz w:val="16"/>
          <w:szCs w:val="16"/>
        </w:rPr>
      </w:pPr>
      <w:r w:rsidRPr="3BD8D625">
        <w:rPr>
          <w:sz w:val="16"/>
          <w:szCs w:val="16"/>
        </w:rPr>
        <w:t>Bacardi Rum muddled with lime, mint</w:t>
      </w:r>
      <w:r w:rsidR="006D113F">
        <w:rPr>
          <w:sz w:val="16"/>
          <w:szCs w:val="16"/>
        </w:rPr>
        <w:t>,</w:t>
      </w:r>
      <w:r w:rsidRPr="3BD8D625">
        <w:rPr>
          <w:sz w:val="16"/>
          <w:szCs w:val="16"/>
        </w:rPr>
        <w:t xml:space="preserve"> and huckleberry served over ice </w:t>
      </w:r>
    </w:p>
    <w:p w14:paraId="5FC9FE08" w14:textId="44D4C446" w:rsidR="00BE5DCB" w:rsidRPr="00F20CB4" w:rsidRDefault="00BE5DCB" w:rsidP="008C5DE2">
      <w:pPr>
        <w:pStyle w:val="BHItemDescription"/>
        <w:spacing w:line="240" w:lineRule="auto"/>
        <w:rPr>
          <w:sz w:val="20"/>
        </w:rPr>
      </w:pPr>
      <w:r w:rsidRPr="00F20CB4">
        <w:rPr>
          <w:sz w:val="16"/>
          <w:szCs w:val="16"/>
        </w:rPr>
        <w:t>with a splash of soda</w:t>
      </w:r>
      <w:r w:rsidRPr="00F20CB4">
        <w:rPr>
          <w:sz w:val="20"/>
        </w:rPr>
        <w:t xml:space="preserve"> </w:t>
      </w:r>
    </w:p>
    <w:p w14:paraId="632362DA" w14:textId="77777777" w:rsidR="00BE5DCB" w:rsidRPr="00F20CB4" w:rsidRDefault="00BE5DCB" w:rsidP="008C5DE2">
      <w:pPr>
        <w:pStyle w:val="BHItemName"/>
        <w:spacing w:line="240" w:lineRule="auto"/>
        <w:rPr>
          <w:sz w:val="20"/>
          <w:szCs w:val="20"/>
        </w:rPr>
      </w:pPr>
      <w:r w:rsidRPr="00F20CB4">
        <w:rPr>
          <w:b/>
          <w:sz w:val="20"/>
          <w:szCs w:val="20"/>
        </w:rPr>
        <w:t>399 Huckleberry Margarita</w:t>
      </w:r>
      <w:r w:rsidRPr="00F20CB4">
        <w:rPr>
          <w:sz w:val="20"/>
          <w:szCs w:val="20"/>
        </w:rPr>
        <w:t xml:space="preserve"> (1</w:t>
      </w:r>
      <w:r>
        <w:rPr>
          <w:sz w:val="20"/>
          <w:szCs w:val="20"/>
        </w:rPr>
        <w:t>7</w:t>
      </w:r>
      <w:r w:rsidRPr="00F20CB4">
        <w:rPr>
          <w:sz w:val="20"/>
          <w:szCs w:val="20"/>
        </w:rPr>
        <w:t>.50)</w:t>
      </w:r>
    </w:p>
    <w:p w14:paraId="5F943F40" w14:textId="317A7B63" w:rsidR="00BE5DCB" w:rsidRPr="00F20CB4" w:rsidRDefault="00BE5DCB" w:rsidP="008C5DE2">
      <w:pPr>
        <w:pStyle w:val="BHItemDescription"/>
        <w:spacing w:line="240" w:lineRule="auto"/>
        <w:rPr>
          <w:sz w:val="16"/>
          <w:szCs w:val="16"/>
        </w:rPr>
      </w:pPr>
      <w:r w:rsidRPr="00F20CB4">
        <w:rPr>
          <w:sz w:val="16"/>
          <w:szCs w:val="16"/>
        </w:rPr>
        <w:t xml:space="preserve">Our </w:t>
      </w:r>
      <w:r w:rsidR="005F79A2">
        <w:rPr>
          <w:sz w:val="16"/>
          <w:szCs w:val="16"/>
        </w:rPr>
        <w:t>s</w:t>
      </w:r>
      <w:r w:rsidRPr="00F20CB4">
        <w:rPr>
          <w:sz w:val="16"/>
          <w:szCs w:val="16"/>
        </w:rPr>
        <w:t xml:space="preserve">ignature </w:t>
      </w:r>
      <w:r w:rsidR="005F79A2">
        <w:rPr>
          <w:sz w:val="16"/>
          <w:szCs w:val="16"/>
        </w:rPr>
        <w:t>m</w:t>
      </w:r>
      <w:r w:rsidRPr="00F20CB4">
        <w:rPr>
          <w:sz w:val="16"/>
          <w:szCs w:val="16"/>
        </w:rPr>
        <w:t>argarita made with fresh squeezed lime juice and agave served on the rocks with or without salt</w:t>
      </w:r>
    </w:p>
    <w:p w14:paraId="554B7655" w14:textId="77777777" w:rsidR="00BE5DCB" w:rsidRPr="00F20CB4" w:rsidRDefault="00BE5DCB" w:rsidP="008C5DE2">
      <w:pPr>
        <w:pStyle w:val="NoSpacing"/>
        <w:rPr>
          <w:rFonts w:eastAsiaTheme="minorHAnsi"/>
        </w:rPr>
      </w:pPr>
    </w:p>
    <w:p w14:paraId="4B076CED" w14:textId="273F97C0" w:rsidR="00BE5DCB" w:rsidRPr="00F20CB4" w:rsidRDefault="00BE5DCB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 w:rsidRPr="00F20CB4">
        <w:rPr>
          <w:rFonts w:ascii="Century Gothic" w:eastAsiaTheme="minorHAnsi" w:hAnsi="Century Gothic"/>
          <w:b/>
          <w:sz w:val="20"/>
          <w:szCs w:val="20"/>
        </w:rPr>
        <w:t xml:space="preserve">Blue Heron Bloody Mary </w:t>
      </w:r>
      <w:r w:rsidRPr="00F20CB4">
        <w:rPr>
          <w:rFonts w:ascii="Century Gothic" w:eastAsiaTheme="minorHAnsi" w:hAnsi="Century Gothic"/>
          <w:sz w:val="20"/>
          <w:szCs w:val="20"/>
        </w:rPr>
        <w:t>(1</w:t>
      </w:r>
      <w:r w:rsidR="008C5DE2">
        <w:rPr>
          <w:rFonts w:ascii="Century Gothic" w:eastAsiaTheme="minorHAnsi" w:hAnsi="Century Gothic"/>
          <w:sz w:val="20"/>
          <w:szCs w:val="20"/>
        </w:rPr>
        <w:t>4</w:t>
      </w:r>
      <w:r w:rsidRPr="00F20CB4">
        <w:rPr>
          <w:rFonts w:ascii="Century Gothic" w:eastAsiaTheme="minorHAnsi" w:hAnsi="Century Gothic"/>
          <w:sz w:val="20"/>
          <w:szCs w:val="20"/>
        </w:rPr>
        <w:t>.00)</w:t>
      </w:r>
    </w:p>
    <w:p w14:paraId="76EA95F6" w14:textId="407CB15E" w:rsidR="00BE5DCB" w:rsidRPr="00F40121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iCs w:val="0"/>
          <w:sz w:val="16"/>
          <w:szCs w:val="16"/>
        </w:rPr>
      </w:pPr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House</w:t>
      </w:r>
      <w:r w:rsidR="005D7463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-</w:t>
      </w:r>
      <w:r w:rsidR="005F79A2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m</w:t>
      </w:r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 xml:space="preserve">ade </w:t>
      </w:r>
      <w:r w:rsidR="005F79A2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b</w:t>
      </w:r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 xml:space="preserve">loody </w:t>
      </w:r>
      <w:proofErr w:type="spellStart"/>
      <w:r w:rsidR="005F79A2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m</w:t>
      </w:r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ary</w:t>
      </w:r>
      <w:proofErr w:type="spellEnd"/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 xml:space="preserve"> with </w:t>
      </w:r>
      <w:r w:rsidR="005D7463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 xml:space="preserve">a </w:t>
      </w:r>
      <w:r w:rsidR="005F79A2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h</w:t>
      </w:r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 xml:space="preserve">earty </w:t>
      </w:r>
      <w:r w:rsidR="005F79A2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g</w:t>
      </w:r>
      <w:r w:rsidRPr="3BD8D625">
        <w:rPr>
          <w:rStyle w:val="SubtleReference"/>
          <w:rFonts w:ascii="Century Gothic" w:hAnsi="Century Gothic"/>
          <w:i w:val="0"/>
          <w:iCs w:val="0"/>
          <w:sz w:val="16"/>
          <w:szCs w:val="16"/>
        </w:rPr>
        <w:t>arnish</w:t>
      </w:r>
    </w:p>
    <w:p w14:paraId="208804B7" w14:textId="77777777" w:rsidR="00BE5DCB" w:rsidRPr="00F40121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20"/>
          <w:szCs w:val="20"/>
        </w:rPr>
      </w:pPr>
    </w:p>
    <w:p w14:paraId="1D29AE2F" w14:textId="25697C1C" w:rsidR="00BE5DCB" w:rsidRPr="00F40121" w:rsidRDefault="00BE5DCB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Colter’s Old Fashioned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 w:rsidR="008C5DE2">
        <w:rPr>
          <w:rFonts w:ascii="Century Gothic" w:eastAsiaTheme="minorHAnsi" w:hAnsi="Century Gothic"/>
          <w:sz w:val="20"/>
          <w:szCs w:val="20"/>
        </w:rPr>
        <w:t>6</w:t>
      </w:r>
      <w:r w:rsidRPr="00F40121">
        <w:rPr>
          <w:rFonts w:ascii="Century Gothic" w:eastAsiaTheme="minorHAnsi" w:hAnsi="Century Gothic"/>
          <w:sz w:val="20"/>
          <w:szCs w:val="20"/>
        </w:rPr>
        <w:t>.00)</w:t>
      </w:r>
    </w:p>
    <w:p w14:paraId="630C0269" w14:textId="6D80626E" w:rsidR="00BE5DCB" w:rsidRPr="00F40121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>Colter’s Run Bourbon and</w:t>
      </w:r>
      <w:r w:rsidR="006D113F">
        <w:rPr>
          <w:rStyle w:val="SubtleReference"/>
          <w:rFonts w:ascii="Century Gothic" w:hAnsi="Century Gothic"/>
          <w:i w:val="0"/>
          <w:sz w:val="16"/>
          <w:szCs w:val="16"/>
        </w:rPr>
        <w:t xml:space="preserve"> b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itters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c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ome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t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ogether in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t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his Old Fashioned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t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hat John Colter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h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imself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ould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h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ave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alked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d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ays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f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>or.</w:t>
      </w:r>
    </w:p>
    <w:p w14:paraId="5EC55EF8" w14:textId="77777777" w:rsidR="00BE5DCB" w:rsidRPr="00F40121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20"/>
          <w:szCs w:val="20"/>
        </w:rPr>
      </w:pPr>
    </w:p>
    <w:p w14:paraId="54D92E5A" w14:textId="77777777" w:rsidR="00BE5DCB" w:rsidRPr="00F40121" w:rsidRDefault="00BE5DCB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The Caballero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>
        <w:rPr>
          <w:rFonts w:ascii="Century Gothic" w:eastAsiaTheme="minorHAnsi" w:hAnsi="Century Gothic"/>
          <w:sz w:val="20"/>
          <w:szCs w:val="20"/>
        </w:rPr>
        <w:t>7</w:t>
      </w:r>
      <w:r w:rsidRPr="00F40121">
        <w:rPr>
          <w:rFonts w:ascii="Century Gothic" w:eastAsiaTheme="minorHAnsi" w:hAnsi="Century Gothic"/>
          <w:sz w:val="20"/>
          <w:szCs w:val="20"/>
        </w:rPr>
        <w:t>.00)</w:t>
      </w:r>
    </w:p>
    <w:p w14:paraId="2AD41FDE" w14:textId="02506C11" w:rsidR="00BE5DCB" w:rsidRPr="00F40121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>House</w:t>
      </w:r>
      <w:r w:rsidR="005D7463">
        <w:rPr>
          <w:rStyle w:val="SubtleReference"/>
          <w:rFonts w:ascii="Century Gothic" w:hAnsi="Century Gothic"/>
          <w:i w:val="0"/>
          <w:sz w:val="16"/>
          <w:szCs w:val="16"/>
        </w:rPr>
        <w:t xml:space="preserve">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i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nfused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j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alapeno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t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equila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ith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f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resh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s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queezed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l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ime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j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uice and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a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gave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s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erved on the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r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ocks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ith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s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alt </w:t>
      </w:r>
    </w:p>
    <w:p w14:paraId="26D75414" w14:textId="77777777" w:rsidR="00BE5DCB" w:rsidRPr="00F40121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20"/>
          <w:szCs w:val="20"/>
        </w:rPr>
      </w:pPr>
    </w:p>
    <w:p w14:paraId="2DC1413C" w14:textId="3806CF12" w:rsidR="00BE5DCB" w:rsidRPr="00F40121" w:rsidRDefault="00BE5DCB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String Lake Spritzer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 w:rsidR="008C5DE2">
        <w:rPr>
          <w:rFonts w:ascii="Century Gothic" w:eastAsiaTheme="minorHAnsi" w:hAnsi="Century Gothic"/>
          <w:sz w:val="20"/>
          <w:szCs w:val="20"/>
        </w:rPr>
        <w:t>4</w:t>
      </w:r>
      <w:r w:rsidRPr="00F40121">
        <w:rPr>
          <w:rFonts w:ascii="Century Gothic" w:eastAsiaTheme="minorHAnsi" w:hAnsi="Century Gothic"/>
          <w:sz w:val="20"/>
          <w:szCs w:val="20"/>
        </w:rPr>
        <w:t>.00)</w:t>
      </w:r>
    </w:p>
    <w:p w14:paraId="69F05696" w14:textId="550C70F6" w:rsidR="00BE5DCB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House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i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nfused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c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ucumber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v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odka, St. Germain Liqueur,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f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resh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s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queezed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l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emon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j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uice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t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opped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o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 xml:space="preserve">ff 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 w:rsidRPr="00F40121">
        <w:rPr>
          <w:rStyle w:val="SubtleReference"/>
          <w:rFonts w:ascii="Century Gothic" w:hAnsi="Century Gothic"/>
          <w:i w:val="0"/>
          <w:sz w:val="16"/>
          <w:szCs w:val="16"/>
        </w:rPr>
        <w:t>ith La Marca Prosecco</w:t>
      </w:r>
    </w:p>
    <w:p w14:paraId="4436B6BF" w14:textId="77777777" w:rsidR="00BE5DCB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iCs w:val="0"/>
          <w:sz w:val="16"/>
          <w:szCs w:val="16"/>
        </w:rPr>
      </w:pPr>
    </w:p>
    <w:p w14:paraId="020D99B4" w14:textId="326A2CC9" w:rsidR="00BE5DCB" w:rsidRPr="00F40121" w:rsidRDefault="00BE5DCB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>
        <w:rPr>
          <w:rFonts w:ascii="Century Gothic" w:eastAsiaTheme="minorHAnsi" w:hAnsi="Century Gothic"/>
          <w:b/>
          <w:sz w:val="20"/>
          <w:szCs w:val="20"/>
        </w:rPr>
        <w:t>Absaroka Negroni</w:t>
      </w: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 w:rsidR="008C5DE2">
        <w:rPr>
          <w:rFonts w:ascii="Century Gothic" w:eastAsiaTheme="minorHAnsi" w:hAnsi="Century Gothic"/>
          <w:sz w:val="20"/>
          <w:szCs w:val="20"/>
        </w:rPr>
        <w:t>7</w:t>
      </w:r>
      <w:r w:rsidRPr="00F40121">
        <w:rPr>
          <w:rFonts w:ascii="Century Gothic" w:eastAsiaTheme="minorHAnsi" w:hAnsi="Century Gothic"/>
          <w:sz w:val="20"/>
          <w:szCs w:val="20"/>
        </w:rPr>
        <w:t>.00)</w:t>
      </w:r>
    </w:p>
    <w:p w14:paraId="5FCFB979" w14:textId="1931C359" w:rsidR="00FE04B4" w:rsidRDefault="00BE5DCB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>
        <w:rPr>
          <w:rStyle w:val="SubtleReference"/>
          <w:rFonts w:ascii="Century Gothic" w:hAnsi="Century Gothic"/>
          <w:i w:val="0"/>
          <w:sz w:val="16"/>
          <w:szCs w:val="16"/>
        </w:rPr>
        <w:t xml:space="preserve">Jackson Hole </w:t>
      </w:r>
      <w:proofErr w:type="spellStart"/>
      <w:r>
        <w:rPr>
          <w:rStyle w:val="SubtleReference"/>
          <w:rFonts w:ascii="Century Gothic" w:hAnsi="Century Gothic"/>
          <w:i w:val="0"/>
          <w:sz w:val="16"/>
          <w:szCs w:val="16"/>
        </w:rPr>
        <w:t>Still</w:t>
      </w:r>
      <w:r w:rsidR="005F79A2"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orks</w:t>
      </w:r>
      <w:proofErr w:type="spellEnd"/>
      <w:r>
        <w:rPr>
          <w:rStyle w:val="SubtleReference"/>
          <w:rFonts w:ascii="Century Gothic" w:hAnsi="Century Gothic"/>
          <w:i w:val="0"/>
          <w:sz w:val="16"/>
          <w:szCs w:val="16"/>
        </w:rPr>
        <w:t xml:space="preserve"> Absaroka Gin, Dolin Vermouth, Campari</w:t>
      </w:r>
    </w:p>
    <w:p w14:paraId="7E93BB01" w14:textId="047A1C03" w:rsidR="008C5DE2" w:rsidRDefault="008C5DE2" w:rsidP="008C5DE2">
      <w:pPr>
        <w:spacing w:after="0" w:line="240" w:lineRule="auto"/>
        <w:rPr>
          <w:rFonts w:ascii="Century Gothic" w:eastAsiaTheme="minorEastAsia" w:hAnsi="Century Gothic" w:cstheme="minorBidi"/>
          <w:iCs/>
          <w:color w:val="143E69" w:themeColor="accent2" w:themeShade="7F"/>
          <w:sz w:val="16"/>
          <w:szCs w:val="16"/>
        </w:rPr>
      </w:pPr>
    </w:p>
    <w:p w14:paraId="7374FB30" w14:textId="6C3BD5B9" w:rsidR="008C5DE2" w:rsidRPr="00F40121" w:rsidRDefault="008C5DE2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>
        <w:rPr>
          <w:rFonts w:ascii="Century Gothic" w:eastAsiaTheme="minorHAnsi" w:hAnsi="Century Gothic"/>
          <w:b/>
          <w:sz w:val="20"/>
          <w:szCs w:val="20"/>
        </w:rPr>
        <w:t>Lupine Meadows</w:t>
      </w: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>
        <w:rPr>
          <w:rFonts w:ascii="Century Gothic" w:eastAsiaTheme="minorHAnsi" w:hAnsi="Century Gothic"/>
          <w:sz w:val="20"/>
          <w:szCs w:val="20"/>
        </w:rPr>
        <w:t>6</w:t>
      </w:r>
      <w:r w:rsidRPr="00F40121">
        <w:rPr>
          <w:rFonts w:ascii="Century Gothic" w:eastAsiaTheme="minorHAnsi" w:hAnsi="Century Gothic"/>
          <w:sz w:val="20"/>
          <w:szCs w:val="20"/>
        </w:rPr>
        <w:t>.00)</w:t>
      </w:r>
    </w:p>
    <w:p w14:paraId="2E44524A" w14:textId="7073479A" w:rsidR="00FE04B4" w:rsidRDefault="005F79A2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>
        <w:rPr>
          <w:rStyle w:val="SubtleReference"/>
          <w:rFonts w:ascii="Century Gothic" w:hAnsi="Century Gothic"/>
          <w:i w:val="0"/>
          <w:sz w:val="16"/>
          <w:szCs w:val="16"/>
        </w:rPr>
        <w:t xml:space="preserve">Sage infused 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 xml:space="preserve">Great Grey Gin, 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lemon juice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 xml:space="preserve">, 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d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 xml:space="preserve">ashes of 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b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 xml:space="preserve">itters, 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t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 xml:space="preserve">opped 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w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 xml:space="preserve">ith </w:t>
      </w:r>
      <w:r>
        <w:rPr>
          <w:rStyle w:val="SubtleReference"/>
          <w:rFonts w:ascii="Century Gothic" w:hAnsi="Century Gothic"/>
          <w:i w:val="0"/>
          <w:sz w:val="16"/>
          <w:szCs w:val="16"/>
        </w:rPr>
        <w:t>s</w:t>
      </w:r>
      <w:r w:rsidR="008C5DE2">
        <w:rPr>
          <w:rStyle w:val="SubtleReference"/>
          <w:rFonts w:ascii="Century Gothic" w:hAnsi="Century Gothic"/>
          <w:i w:val="0"/>
          <w:sz w:val="16"/>
          <w:szCs w:val="16"/>
        </w:rPr>
        <w:t>oda</w:t>
      </w:r>
    </w:p>
    <w:p w14:paraId="16EFB488" w14:textId="04ED8F37" w:rsidR="008C5DE2" w:rsidRDefault="008C5DE2" w:rsidP="008C5DE2">
      <w:pPr>
        <w:spacing w:after="0" w:line="240" w:lineRule="auto"/>
        <w:rPr>
          <w:rFonts w:ascii="Century Gothic" w:eastAsiaTheme="minorEastAsia" w:hAnsi="Century Gothic" w:cstheme="minorBidi"/>
          <w:iCs/>
          <w:color w:val="143E69" w:themeColor="accent2" w:themeShade="7F"/>
          <w:sz w:val="16"/>
          <w:szCs w:val="16"/>
        </w:rPr>
      </w:pPr>
    </w:p>
    <w:p w14:paraId="7F1C93BC" w14:textId="12BA6388" w:rsidR="008C5DE2" w:rsidRPr="00C36E70" w:rsidRDefault="008C5DE2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 w:rsidRPr="00C36E70">
        <w:rPr>
          <w:rFonts w:ascii="Century Gothic" w:eastAsiaTheme="minorHAnsi" w:hAnsi="Century Gothic"/>
          <w:b/>
          <w:sz w:val="20"/>
          <w:szCs w:val="20"/>
        </w:rPr>
        <w:t xml:space="preserve">Jackson Hole </w:t>
      </w:r>
      <w:proofErr w:type="spellStart"/>
      <w:r w:rsidRPr="00C36E70">
        <w:rPr>
          <w:rFonts w:ascii="Century Gothic" w:eastAsiaTheme="minorHAnsi" w:hAnsi="Century Gothic"/>
          <w:b/>
          <w:sz w:val="20"/>
          <w:szCs w:val="20"/>
        </w:rPr>
        <w:t>Stillworks</w:t>
      </w:r>
      <w:proofErr w:type="spellEnd"/>
      <w:r w:rsidRPr="00C36E70">
        <w:rPr>
          <w:rFonts w:ascii="Century Gothic" w:eastAsiaTheme="minorHAnsi" w:hAnsi="Century Gothic"/>
          <w:b/>
          <w:sz w:val="20"/>
          <w:szCs w:val="20"/>
        </w:rPr>
        <w:t xml:space="preserve"> Vesper </w:t>
      </w:r>
      <w:r w:rsidRPr="00C36E70">
        <w:rPr>
          <w:rFonts w:ascii="Century Gothic" w:eastAsiaTheme="minorHAnsi" w:hAnsi="Century Gothic"/>
          <w:sz w:val="20"/>
          <w:szCs w:val="20"/>
        </w:rPr>
        <w:t>(16.00)</w:t>
      </w:r>
    </w:p>
    <w:p w14:paraId="065C8471" w14:textId="5B1DE31E" w:rsidR="008C5DE2" w:rsidRPr="00C36E70" w:rsidRDefault="008C5DE2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 w:rsidRPr="00C36E70">
        <w:rPr>
          <w:rStyle w:val="SubtleReference"/>
          <w:rFonts w:ascii="Century Gothic" w:hAnsi="Century Gothic"/>
          <w:i w:val="0"/>
          <w:sz w:val="16"/>
          <w:szCs w:val="16"/>
        </w:rPr>
        <w:t xml:space="preserve">Great Grey Gin, </w:t>
      </w:r>
      <w:proofErr w:type="spellStart"/>
      <w:r w:rsidRPr="00C36E70">
        <w:rPr>
          <w:rStyle w:val="SubtleReference"/>
          <w:rFonts w:ascii="Century Gothic" w:hAnsi="Century Gothic"/>
          <w:i w:val="0"/>
          <w:sz w:val="16"/>
          <w:szCs w:val="16"/>
        </w:rPr>
        <w:t>Stillworks</w:t>
      </w:r>
      <w:proofErr w:type="spellEnd"/>
      <w:r w:rsidR="009134D0" w:rsidRPr="00C36E70">
        <w:rPr>
          <w:rStyle w:val="SubtleReference"/>
          <w:rFonts w:ascii="Century Gothic" w:hAnsi="Century Gothic"/>
          <w:i w:val="0"/>
          <w:sz w:val="16"/>
          <w:szCs w:val="16"/>
        </w:rPr>
        <w:t xml:space="preserve"> Vodka, </w:t>
      </w:r>
      <w:proofErr w:type="spellStart"/>
      <w:r w:rsidRPr="00C36E70">
        <w:rPr>
          <w:rStyle w:val="SubtleReference"/>
          <w:rFonts w:ascii="Century Gothic" w:hAnsi="Century Gothic"/>
          <w:i w:val="0"/>
          <w:sz w:val="16"/>
          <w:szCs w:val="16"/>
        </w:rPr>
        <w:t>Lillet</w:t>
      </w:r>
      <w:proofErr w:type="spellEnd"/>
    </w:p>
    <w:p w14:paraId="3E75B328" w14:textId="4466C7FE" w:rsidR="008C5DE2" w:rsidRDefault="008C5DE2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</w:p>
    <w:p w14:paraId="1A930394" w14:textId="7D226524" w:rsidR="008C5DE2" w:rsidRPr="00F40121" w:rsidRDefault="008C5DE2" w:rsidP="008C5DE2">
      <w:pPr>
        <w:pStyle w:val="NoSpacing"/>
        <w:contextualSpacing/>
        <w:rPr>
          <w:rFonts w:ascii="Century Gothic" w:eastAsiaTheme="minorHAnsi" w:hAnsi="Century Gothic"/>
          <w:b/>
          <w:sz w:val="20"/>
          <w:szCs w:val="20"/>
        </w:rPr>
      </w:pPr>
      <w:r>
        <w:rPr>
          <w:rFonts w:ascii="Century Gothic" w:eastAsiaTheme="minorHAnsi" w:hAnsi="Century Gothic"/>
          <w:b/>
          <w:sz w:val="20"/>
          <w:szCs w:val="20"/>
        </w:rPr>
        <w:t>Paintbrush Canyon Spritzer</w:t>
      </w:r>
      <w:r w:rsidRPr="00F40121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Pr="00F40121">
        <w:rPr>
          <w:rFonts w:ascii="Century Gothic" w:eastAsiaTheme="minorHAnsi" w:hAnsi="Century Gothic"/>
          <w:sz w:val="20"/>
          <w:szCs w:val="20"/>
        </w:rPr>
        <w:t>(1</w:t>
      </w:r>
      <w:r>
        <w:rPr>
          <w:rFonts w:ascii="Century Gothic" w:eastAsiaTheme="minorHAnsi" w:hAnsi="Century Gothic"/>
          <w:sz w:val="20"/>
          <w:szCs w:val="20"/>
        </w:rPr>
        <w:t>3</w:t>
      </w:r>
      <w:r w:rsidRPr="00F40121">
        <w:rPr>
          <w:rFonts w:ascii="Century Gothic" w:eastAsiaTheme="minorHAnsi" w:hAnsi="Century Gothic"/>
          <w:sz w:val="20"/>
          <w:szCs w:val="20"/>
        </w:rPr>
        <w:t>.00)</w:t>
      </w:r>
    </w:p>
    <w:p w14:paraId="14FD1132" w14:textId="44C9A9AB" w:rsidR="008C5DE2" w:rsidRDefault="008C5DE2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  <w:r>
        <w:rPr>
          <w:rStyle w:val="SubtleReference"/>
          <w:rFonts w:ascii="Century Gothic" w:hAnsi="Century Gothic"/>
          <w:i w:val="0"/>
          <w:sz w:val="16"/>
          <w:szCs w:val="16"/>
        </w:rPr>
        <w:t>Aperol, La Marca Prosecco</w:t>
      </w:r>
    </w:p>
    <w:p w14:paraId="2172AA51" w14:textId="77777777" w:rsidR="002C7073" w:rsidRPr="00DA0234" w:rsidRDefault="002C7073" w:rsidP="002C7073">
      <w:pPr>
        <w:pBdr>
          <w:bottom w:val="thinThickSmallGap" w:sz="12" w:space="1" w:color="1E5E9F" w:themeColor="accent2" w:themeShade="BF"/>
        </w:pBdr>
        <w:spacing w:before="240"/>
        <w:jc w:val="center"/>
        <w:outlineLvl w:val="0"/>
        <w:rPr>
          <w:caps/>
          <w:sz w:val="32"/>
          <w:szCs w:val="32"/>
        </w:rPr>
      </w:pPr>
      <w:r>
        <w:rPr>
          <w:caps/>
          <w:sz w:val="32"/>
          <w:szCs w:val="32"/>
        </w:rPr>
        <w:lastRenderedPageBreak/>
        <w:t>Corks</w:t>
      </w:r>
    </w:p>
    <w:p w14:paraId="46FCB2C0" w14:textId="77777777" w:rsidR="002C7073" w:rsidRDefault="002C7073" w:rsidP="002C7073">
      <w:pPr>
        <w:pStyle w:val="Subtitle"/>
        <w:spacing w:after="0" w:line="23" w:lineRule="atLeast"/>
        <w:contextualSpacing/>
        <w:jc w:val="left"/>
        <w:rPr>
          <w:rStyle w:val="SubtleEmphasis"/>
          <w:b/>
          <w:sz w:val="22"/>
        </w:rPr>
      </w:pPr>
      <w:r w:rsidRPr="00072C7B">
        <w:rPr>
          <w:rStyle w:val="SubtleEmphasis"/>
          <w:b/>
          <w:sz w:val="22"/>
        </w:rPr>
        <w:t>Rose &amp; SParking</w:t>
      </w:r>
    </w:p>
    <w:p w14:paraId="67625AF8" w14:textId="77777777" w:rsidR="002C7073" w:rsidRPr="00072C7B" w:rsidRDefault="002C7073" w:rsidP="002C7073">
      <w:pPr>
        <w:spacing w:after="0" w:line="23" w:lineRule="atLeast"/>
        <w:contextualSpacing/>
      </w:pPr>
    </w:p>
    <w:p w14:paraId="4348D986" w14:textId="77777777" w:rsidR="002C7073" w:rsidRPr="00072C7B" w:rsidRDefault="002C7073" w:rsidP="002C7073">
      <w:pPr>
        <w:pStyle w:val="NoSpacing"/>
        <w:spacing w:line="276" w:lineRule="auto"/>
        <w:contextualSpacing/>
        <w:rPr>
          <w:szCs w:val="18"/>
        </w:rPr>
      </w:pPr>
      <w:r w:rsidRPr="00072C7B">
        <w:rPr>
          <w:szCs w:val="18"/>
        </w:rPr>
        <w:t>La Marca Prosecco (1</w:t>
      </w:r>
      <w:r>
        <w:rPr>
          <w:szCs w:val="18"/>
        </w:rPr>
        <w:t>2</w:t>
      </w:r>
      <w:r w:rsidRPr="00072C7B">
        <w:rPr>
          <w:szCs w:val="18"/>
        </w:rPr>
        <w:t>/5</w:t>
      </w:r>
      <w:r>
        <w:rPr>
          <w:szCs w:val="18"/>
        </w:rPr>
        <w:t>6</w:t>
      </w:r>
      <w:r w:rsidRPr="00072C7B">
        <w:rPr>
          <w:szCs w:val="18"/>
        </w:rPr>
        <w:t>)</w:t>
      </w:r>
    </w:p>
    <w:p w14:paraId="5CCDC611" w14:textId="77777777" w:rsidR="002C7073" w:rsidRDefault="002C7073" w:rsidP="002C7073">
      <w:pPr>
        <w:spacing w:after="0" w:line="276" w:lineRule="auto"/>
        <w:ind w:firstLine="720"/>
        <w:contextualSpacing/>
        <w:rPr>
          <w:i/>
          <w:szCs w:val="18"/>
        </w:rPr>
      </w:pPr>
      <w:r w:rsidRPr="00072C7B">
        <w:rPr>
          <w:i/>
          <w:szCs w:val="18"/>
        </w:rPr>
        <w:t xml:space="preserve">Tre </w:t>
      </w:r>
      <w:proofErr w:type="spellStart"/>
      <w:r w:rsidRPr="00072C7B">
        <w:rPr>
          <w:i/>
          <w:szCs w:val="18"/>
        </w:rPr>
        <w:t>Venezie</w:t>
      </w:r>
      <w:proofErr w:type="spellEnd"/>
      <w:r w:rsidRPr="00072C7B">
        <w:rPr>
          <w:i/>
          <w:szCs w:val="18"/>
        </w:rPr>
        <w:t>, Italy</w:t>
      </w:r>
    </w:p>
    <w:p w14:paraId="5D345297" w14:textId="77777777" w:rsidR="002C7073" w:rsidRDefault="002C7073" w:rsidP="002C7073">
      <w:pPr>
        <w:spacing w:after="0" w:line="276" w:lineRule="auto"/>
        <w:contextualSpacing/>
        <w:rPr>
          <w:rStyle w:val="SubtleEmphasis"/>
          <w:i w:val="0"/>
          <w:szCs w:val="18"/>
        </w:rPr>
      </w:pPr>
      <w:r>
        <w:rPr>
          <w:rStyle w:val="SubtleEmphasis"/>
          <w:i w:val="0"/>
          <w:szCs w:val="18"/>
        </w:rPr>
        <w:t>Mumm Cuvee Napa Prestige (14/75)</w:t>
      </w:r>
    </w:p>
    <w:p w14:paraId="3B515195" w14:textId="77777777" w:rsidR="002C7073" w:rsidRPr="00127022" w:rsidRDefault="002C7073" w:rsidP="002C7073">
      <w:pPr>
        <w:spacing w:after="0" w:line="276" w:lineRule="auto"/>
        <w:contextualSpacing/>
        <w:rPr>
          <w:rStyle w:val="SubtleEmphasis"/>
          <w:szCs w:val="18"/>
        </w:rPr>
      </w:pPr>
      <w:r>
        <w:rPr>
          <w:rStyle w:val="SubtleEmphasis"/>
          <w:i w:val="0"/>
          <w:szCs w:val="18"/>
        </w:rPr>
        <w:tab/>
      </w:r>
      <w:r w:rsidRPr="00127022">
        <w:rPr>
          <w:rStyle w:val="SubtleEmphasis"/>
          <w:szCs w:val="18"/>
        </w:rPr>
        <w:t>Napa Valley, CA</w:t>
      </w:r>
    </w:p>
    <w:p w14:paraId="39B39C18" w14:textId="77777777" w:rsidR="002C7073" w:rsidRPr="00072C7B" w:rsidRDefault="002C7073" w:rsidP="002C7073">
      <w:pPr>
        <w:spacing w:after="0" w:line="276" w:lineRule="auto"/>
        <w:contextualSpacing/>
        <w:rPr>
          <w:szCs w:val="18"/>
        </w:rPr>
      </w:pPr>
      <w:r>
        <w:rPr>
          <w:szCs w:val="18"/>
        </w:rPr>
        <w:t>The Palm Rose</w:t>
      </w:r>
      <w:r w:rsidRPr="00072C7B">
        <w:rPr>
          <w:szCs w:val="18"/>
        </w:rPr>
        <w:t xml:space="preserve"> (1</w:t>
      </w:r>
      <w:r>
        <w:rPr>
          <w:szCs w:val="18"/>
        </w:rPr>
        <w:t>3</w:t>
      </w:r>
      <w:r w:rsidRPr="00072C7B">
        <w:rPr>
          <w:szCs w:val="18"/>
        </w:rPr>
        <w:t>/</w:t>
      </w:r>
      <w:r>
        <w:rPr>
          <w:szCs w:val="18"/>
        </w:rPr>
        <w:t>50</w:t>
      </w:r>
      <w:r w:rsidRPr="00072C7B">
        <w:rPr>
          <w:szCs w:val="18"/>
        </w:rPr>
        <w:t>)</w:t>
      </w:r>
    </w:p>
    <w:p w14:paraId="3A780BD4" w14:textId="77777777" w:rsidR="002C7073" w:rsidRPr="00072C7B" w:rsidRDefault="002C7073" w:rsidP="002C7073">
      <w:pPr>
        <w:spacing w:after="0" w:line="276" w:lineRule="auto"/>
        <w:ind w:firstLine="720"/>
        <w:contextualSpacing/>
        <w:rPr>
          <w:i/>
          <w:szCs w:val="18"/>
        </w:rPr>
      </w:pPr>
      <w:r w:rsidRPr="00072C7B">
        <w:rPr>
          <w:i/>
          <w:szCs w:val="18"/>
        </w:rPr>
        <w:t>Languedoc, France</w:t>
      </w:r>
    </w:p>
    <w:p w14:paraId="2A6A85F4" w14:textId="77777777" w:rsidR="002C7073" w:rsidRDefault="002C7073" w:rsidP="002C7073">
      <w:pPr>
        <w:spacing w:after="0" w:line="23" w:lineRule="atLeast"/>
        <w:ind w:firstLine="720"/>
        <w:contextualSpacing/>
        <w:rPr>
          <w:rStyle w:val="SubtleEmphasis"/>
          <w:szCs w:val="18"/>
          <w:highlight w:val="yellow"/>
        </w:rPr>
      </w:pPr>
    </w:p>
    <w:p w14:paraId="53A1B57C" w14:textId="77777777" w:rsidR="002C7073" w:rsidRPr="00072C7B" w:rsidRDefault="002C7073" w:rsidP="002C7073">
      <w:pPr>
        <w:spacing w:after="0" w:line="23" w:lineRule="atLeast"/>
        <w:ind w:firstLine="720"/>
        <w:contextualSpacing/>
        <w:rPr>
          <w:rStyle w:val="SubtleEmphasis"/>
          <w:szCs w:val="18"/>
          <w:highlight w:val="yellow"/>
        </w:rPr>
      </w:pPr>
    </w:p>
    <w:p w14:paraId="7DBC39B3" w14:textId="77777777" w:rsidR="002C7073" w:rsidRDefault="002C7073" w:rsidP="002C7073">
      <w:pPr>
        <w:pStyle w:val="Subtitle"/>
        <w:spacing w:after="0" w:line="23" w:lineRule="atLeast"/>
        <w:contextualSpacing/>
        <w:jc w:val="left"/>
        <w:rPr>
          <w:rStyle w:val="SubtleEmphasis"/>
          <w:b/>
          <w:sz w:val="22"/>
        </w:rPr>
      </w:pPr>
      <w:r w:rsidRPr="00072C7B">
        <w:rPr>
          <w:rStyle w:val="SubtleEmphasis"/>
          <w:b/>
          <w:sz w:val="22"/>
        </w:rPr>
        <w:t>WHITE</w:t>
      </w:r>
    </w:p>
    <w:p w14:paraId="38FE7832" w14:textId="77777777" w:rsidR="002C7073" w:rsidRPr="00072C7B" w:rsidRDefault="002C7073" w:rsidP="002C7073">
      <w:pPr>
        <w:spacing w:after="0" w:line="23" w:lineRule="atLeast"/>
        <w:contextualSpacing/>
      </w:pPr>
    </w:p>
    <w:p w14:paraId="1555ECDC" w14:textId="77777777" w:rsidR="002C7073" w:rsidRPr="00072C7B" w:rsidRDefault="002C7073" w:rsidP="002C7073">
      <w:pPr>
        <w:pStyle w:val="NoSpacing"/>
        <w:spacing w:line="276" w:lineRule="auto"/>
        <w:contextualSpacing/>
        <w:rPr>
          <w:rFonts w:eastAsiaTheme="minorHAnsi"/>
          <w:szCs w:val="18"/>
        </w:rPr>
      </w:pPr>
      <w:r w:rsidRPr="00072C7B">
        <w:rPr>
          <w:rFonts w:eastAsiaTheme="minorHAnsi"/>
          <w:szCs w:val="18"/>
        </w:rPr>
        <w:t>Edna Valley, Paragon Chardonnay (1</w:t>
      </w:r>
      <w:r>
        <w:rPr>
          <w:rFonts w:eastAsiaTheme="minorHAnsi"/>
          <w:szCs w:val="18"/>
        </w:rPr>
        <w:t>2</w:t>
      </w:r>
      <w:r w:rsidRPr="00072C7B">
        <w:rPr>
          <w:rFonts w:eastAsiaTheme="minorHAnsi"/>
          <w:szCs w:val="18"/>
        </w:rPr>
        <w:t>/</w:t>
      </w:r>
      <w:r>
        <w:rPr>
          <w:rFonts w:eastAsiaTheme="minorHAnsi"/>
          <w:szCs w:val="18"/>
        </w:rPr>
        <w:t>47</w:t>
      </w:r>
      <w:r w:rsidRPr="00072C7B">
        <w:rPr>
          <w:rFonts w:eastAsiaTheme="minorHAnsi"/>
          <w:szCs w:val="18"/>
        </w:rPr>
        <w:t>)</w:t>
      </w:r>
    </w:p>
    <w:p w14:paraId="1C6C6D78" w14:textId="77777777" w:rsidR="002C7073" w:rsidRPr="00072C7B" w:rsidRDefault="002C7073" w:rsidP="002C7073">
      <w:pPr>
        <w:spacing w:after="0" w:line="276" w:lineRule="auto"/>
        <w:ind w:firstLine="720"/>
        <w:contextualSpacing/>
        <w:rPr>
          <w:rStyle w:val="SubtleEmphasis"/>
          <w:i w:val="0"/>
          <w:szCs w:val="18"/>
        </w:rPr>
      </w:pPr>
      <w:r w:rsidRPr="00072C7B">
        <w:rPr>
          <w:i/>
          <w:szCs w:val="18"/>
        </w:rPr>
        <w:t>Central Coast, CA</w:t>
      </w:r>
    </w:p>
    <w:p w14:paraId="06B05B41" w14:textId="77777777" w:rsidR="002C7073" w:rsidRPr="00072C7B" w:rsidRDefault="002C7073" w:rsidP="002C7073">
      <w:pPr>
        <w:spacing w:after="0" w:line="276" w:lineRule="auto"/>
        <w:contextualSpacing/>
        <w:rPr>
          <w:szCs w:val="18"/>
        </w:rPr>
      </w:pPr>
      <w:r>
        <w:rPr>
          <w:szCs w:val="18"/>
        </w:rPr>
        <w:t>Whitehaven Marlborough Sauvignon Blanc</w:t>
      </w:r>
      <w:r w:rsidRPr="00072C7B">
        <w:rPr>
          <w:szCs w:val="18"/>
        </w:rPr>
        <w:t xml:space="preserve"> (1</w:t>
      </w:r>
      <w:r>
        <w:rPr>
          <w:szCs w:val="18"/>
        </w:rPr>
        <w:t>6</w:t>
      </w:r>
      <w:r w:rsidRPr="00072C7B">
        <w:rPr>
          <w:szCs w:val="18"/>
        </w:rPr>
        <w:t>/</w:t>
      </w:r>
      <w:r>
        <w:rPr>
          <w:szCs w:val="18"/>
        </w:rPr>
        <w:t>61</w:t>
      </w:r>
      <w:r w:rsidRPr="00072C7B">
        <w:rPr>
          <w:szCs w:val="18"/>
        </w:rPr>
        <w:t>)</w:t>
      </w:r>
    </w:p>
    <w:p w14:paraId="36A98B1B" w14:textId="77777777" w:rsidR="002C7073" w:rsidRPr="00072C7B" w:rsidRDefault="002C7073" w:rsidP="002C7073">
      <w:pPr>
        <w:spacing w:after="0" w:line="276" w:lineRule="auto"/>
        <w:ind w:firstLine="720"/>
        <w:contextualSpacing/>
        <w:rPr>
          <w:i/>
          <w:szCs w:val="18"/>
        </w:rPr>
      </w:pPr>
      <w:r>
        <w:rPr>
          <w:i/>
          <w:szCs w:val="18"/>
        </w:rPr>
        <w:t>Marlborough, New Zealand</w:t>
      </w:r>
    </w:p>
    <w:p w14:paraId="214A5105" w14:textId="77777777" w:rsidR="002C7073" w:rsidRPr="00072C7B" w:rsidRDefault="002C7073" w:rsidP="002C7073">
      <w:pPr>
        <w:spacing w:after="0" w:line="276" w:lineRule="auto"/>
        <w:contextualSpacing/>
        <w:rPr>
          <w:szCs w:val="18"/>
        </w:rPr>
      </w:pPr>
      <w:r>
        <w:rPr>
          <w:szCs w:val="18"/>
        </w:rPr>
        <w:t>Acrobat</w:t>
      </w:r>
      <w:r w:rsidRPr="00072C7B">
        <w:rPr>
          <w:szCs w:val="18"/>
        </w:rPr>
        <w:t xml:space="preserve"> Pinot Gris (1</w:t>
      </w:r>
      <w:r>
        <w:rPr>
          <w:szCs w:val="18"/>
        </w:rPr>
        <w:t>3</w:t>
      </w:r>
      <w:r w:rsidRPr="00072C7B">
        <w:rPr>
          <w:szCs w:val="18"/>
        </w:rPr>
        <w:t>/</w:t>
      </w:r>
      <w:r>
        <w:rPr>
          <w:szCs w:val="18"/>
        </w:rPr>
        <w:t>51</w:t>
      </w:r>
      <w:r w:rsidRPr="00072C7B">
        <w:rPr>
          <w:szCs w:val="18"/>
        </w:rPr>
        <w:t>)</w:t>
      </w:r>
    </w:p>
    <w:p w14:paraId="3B12E7DC" w14:textId="77777777" w:rsidR="002C7073" w:rsidRPr="003111DA" w:rsidRDefault="002C7073" w:rsidP="002C7073">
      <w:pPr>
        <w:spacing w:after="0" w:line="276" w:lineRule="auto"/>
        <w:ind w:firstLine="720"/>
        <w:contextualSpacing/>
        <w:rPr>
          <w:i/>
          <w:szCs w:val="18"/>
          <w:lang w:val="es-ES"/>
        </w:rPr>
      </w:pPr>
      <w:r>
        <w:rPr>
          <w:i/>
          <w:szCs w:val="18"/>
          <w:lang w:val="es-ES"/>
        </w:rPr>
        <w:t xml:space="preserve">Willamette Valley, </w:t>
      </w:r>
      <w:proofErr w:type="spellStart"/>
      <w:r>
        <w:rPr>
          <w:i/>
          <w:szCs w:val="18"/>
          <w:lang w:val="es-ES"/>
        </w:rPr>
        <w:t>Oregon</w:t>
      </w:r>
      <w:proofErr w:type="spellEnd"/>
    </w:p>
    <w:p w14:paraId="5F55C1DB" w14:textId="77777777" w:rsidR="002C7073" w:rsidRPr="003111DA" w:rsidRDefault="002C7073" w:rsidP="002C7073">
      <w:pPr>
        <w:spacing w:after="0" w:line="276" w:lineRule="auto"/>
        <w:contextualSpacing/>
        <w:rPr>
          <w:szCs w:val="18"/>
          <w:lang w:val="es-ES"/>
        </w:rPr>
      </w:pPr>
      <w:proofErr w:type="spellStart"/>
      <w:r>
        <w:rPr>
          <w:szCs w:val="18"/>
          <w:lang w:val="es-ES"/>
        </w:rPr>
        <w:t>Vidigal</w:t>
      </w:r>
      <w:proofErr w:type="spellEnd"/>
      <w:r>
        <w:rPr>
          <w:szCs w:val="18"/>
          <w:lang w:val="es-ES"/>
        </w:rPr>
        <w:t xml:space="preserve"> </w:t>
      </w:r>
      <w:proofErr w:type="spellStart"/>
      <w:r>
        <w:rPr>
          <w:szCs w:val="18"/>
          <w:lang w:val="es-ES"/>
        </w:rPr>
        <w:t>Vihno</w:t>
      </w:r>
      <w:proofErr w:type="spellEnd"/>
      <w:r>
        <w:rPr>
          <w:szCs w:val="18"/>
          <w:lang w:val="es-ES"/>
        </w:rPr>
        <w:t xml:space="preserve"> Verde</w:t>
      </w:r>
      <w:r w:rsidRPr="003111DA">
        <w:rPr>
          <w:szCs w:val="18"/>
          <w:lang w:val="es-ES"/>
        </w:rPr>
        <w:t xml:space="preserve"> (1</w:t>
      </w:r>
      <w:r>
        <w:rPr>
          <w:szCs w:val="18"/>
          <w:lang w:val="es-ES"/>
        </w:rPr>
        <w:t>0</w:t>
      </w:r>
      <w:r w:rsidRPr="003111DA">
        <w:rPr>
          <w:szCs w:val="18"/>
          <w:lang w:val="es-ES"/>
        </w:rPr>
        <w:t>/</w:t>
      </w:r>
      <w:r>
        <w:rPr>
          <w:szCs w:val="18"/>
          <w:lang w:val="es-ES"/>
        </w:rPr>
        <w:t>35</w:t>
      </w:r>
      <w:r w:rsidRPr="003111DA">
        <w:rPr>
          <w:szCs w:val="18"/>
          <w:lang w:val="es-ES"/>
        </w:rPr>
        <w:t>)</w:t>
      </w:r>
    </w:p>
    <w:p w14:paraId="77FACDB7" w14:textId="77777777" w:rsidR="002C7073" w:rsidRPr="003111DA" w:rsidRDefault="002C7073" w:rsidP="002C7073">
      <w:pPr>
        <w:spacing w:after="0" w:line="276" w:lineRule="auto"/>
        <w:ind w:firstLine="720"/>
        <w:contextualSpacing/>
        <w:rPr>
          <w:i/>
          <w:szCs w:val="18"/>
          <w:lang w:val="es-ES"/>
        </w:rPr>
      </w:pPr>
      <w:r>
        <w:rPr>
          <w:i/>
          <w:szCs w:val="18"/>
          <w:lang w:val="es-ES"/>
        </w:rPr>
        <w:t>Leiria, Portugal</w:t>
      </w:r>
    </w:p>
    <w:p w14:paraId="6BB2D98B" w14:textId="77777777" w:rsidR="002C7073" w:rsidRPr="003111DA" w:rsidRDefault="002C7073" w:rsidP="002C7073">
      <w:pPr>
        <w:spacing w:after="0" w:line="23" w:lineRule="atLeast"/>
        <w:contextualSpacing/>
        <w:rPr>
          <w:rStyle w:val="SubtleEmphasis"/>
          <w:szCs w:val="18"/>
          <w:highlight w:val="yellow"/>
          <w:lang w:val="es-ES"/>
        </w:rPr>
      </w:pPr>
    </w:p>
    <w:p w14:paraId="47509146" w14:textId="77777777" w:rsidR="002C7073" w:rsidRPr="003111DA" w:rsidRDefault="002C7073" w:rsidP="002C7073">
      <w:pPr>
        <w:spacing w:after="0" w:line="23" w:lineRule="atLeast"/>
        <w:contextualSpacing/>
        <w:rPr>
          <w:rStyle w:val="SubtleEmphasis"/>
          <w:szCs w:val="18"/>
          <w:highlight w:val="yellow"/>
          <w:lang w:val="es-ES"/>
        </w:rPr>
      </w:pPr>
    </w:p>
    <w:p w14:paraId="78E1F3EE" w14:textId="77777777" w:rsidR="002C7073" w:rsidRPr="003111DA" w:rsidRDefault="002C7073" w:rsidP="002C7073">
      <w:pPr>
        <w:pStyle w:val="Subtitle"/>
        <w:spacing w:after="0" w:line="23" w:lineRule="atLeast"/>
        <w:contextualSpacing/>
        <w:jc w:val="left"/>
        <w:rPr>
          <w:rStyle w:val="SubtleEmphasis"/>
          <w:b/>
          <w:sz w:val="22"/>
          <w:lang w:val="es-ES"/>
        </w:rPr>
      </w:pPr>
      <w:r w:rsidRPr="003111DA">
        <w:rPr>
          <w:rStyle w:val="SubtleEmphasis"/>
          <w:b/>
          <w:sz w:val="22"/>
          <w:lang w:val="es-ES"/>
        </w:rPr>
        <w:t>RED</w:t>
      </w:r>
    </w:p>
    <w:p w14:paraId="0F57F8EF" w14:textId="77777777" w:rsidR="002C7073" w:rsidRPr="003111DA" w:rsidRDefault="002C7073" w:rsidP="002C7073">
      <w:pPr>
        <w:spacing w:after="0" w:line="23" w:lineRule="atLeast"/>
        <w:contextualSpacing/>
        <w:rPr>
          <w:highlight w:val="yellow"/>
          <w:lang w:val="es-ES"/>
        </w:rPr>
      </w:pPr>
    </w:p>
    <w:p w14:paraId="3CF5ABE3" w14:textId="77777777" w:rsidR="002C7073" w:rsidRPr="003111DA" w:rsidRDefault="002C7073" w:rsidP="002C7073">
      <w:pPr>
        <w:pStyle w:val="NoSpacing"/>
        <w:spacing w:line="276" w:lineRule="auto"/>
        <w:contextualSpacing/>
        <w:rPr>
          <w:rFonts w:eastAsiaTheme="minorHAnsi"/>
          <w:szCs w:val="18"/>
          <w:lang w:val="es-ES"/>
        </w:rPr>
      </w:pPr>
      <w:r>
        <w:rPr>
          <w:rFonts w:eastAsiaTheme="minorHAnsi"/>
          <w:szCs w:val="18"/>
          <w:lang w:val="es-ES"/>
        </w:rPr>
        <w:t>Acrobat</w:t>
      </w:r>
      <w:r w:rsidRPr="003111DA">
        <w:rPr>
          <w:rFonts w:eastAsiaTheme="minorHAnsi"/>
          <w:szCs w:val="18"/>
          <w:lang w:val="es-ES"/>
        </w:rPr>
        <w:t xml:space="preserve"> </w:t>
      </w:r>
      <w:proofErr w:type="spellStart"/>
      <w:r w:rsidRPr="003111DA">
        <w:rPr>
          <w:rFonts w:eastAsiaTheme="minorHAnsi"/>
          <w:szCs w:val="18"/>
          <w:lang w:val="es-ES"/>
        </w:rPr>
        <w:t>Pinot</w:t>
      </w:r>
      <w:proofErr w:type="spellEnd"/>
      <w:r w:rsidRPr="003111DA">
        <w:rPr>
          <w:rFonts w:eastAsiaTheme="minorHAnsi"/>
          <w:szCs w:val="18"/>
          <w:lang w:val="es-ES"/>
        </w:rPr>
        <w:t xml:space="preserve"> </w:t>
      </w:r>
      <w:proofErr w:type="spellStart"/>
      <w:r w:rsidRPr="003111DA">
        <w:rPr>
          <w:rFonts w:eastAsiaTheme="minorHAnsi"/>
          <w:szCs w:val="18"/>
          <w:lang w:val="es-ES"/>
        </w:rPr>
        <w:t>Noir</w:t>
      </w:r>
      <w:proofErr w:type="spellEnd"/>
      <w:r w:rsidRPr="003111DA">
        <w:rPr>
          <w:rFonts w:eastAsiaTheme="minorHAnsi"/>
          <w:szCs w:val="18"/>
          <w:lang w:val="es-ES"/>
        </w:rPr>
        <w:t xml:space="preserve"> (</w:t>
      </w:r>
      <w:r>
        <w:rPr>
          <w:rFonts w:eastAsiaTheme="minorHAnsi"/>
          <w:szCs w:val="18"/>
          <w:lang w:val="es-ES"/>
        </w:rPr>
        <w:t>17</w:t>
      </w:r>
      <w:r w:rsidRPr="003111DA">
        <w:rPr>
          <w:rFonts w:eastAsiaTheme="minorHAnsi"/>
          <w:szCs w:val="18"/>
          <w:lang w:val="es-ES"/>
        </w:rPr>
        <w:t>/</w:t>
      </w:r>
      <w:r>
        <w:rPr>
          <w:rFonts w:eastAsiaTheme="minorHAnsi"/>
          <w:szCs w:val="18"/>
          <w:lang w:val="es-ES"/>
        </w:rPr>
        <w:t>67</w:t>
      </w:r>
      <w:r w:rsidRPr="003111DA">
        <w:rPr>
          <w:rFonts w:eastAsiaTheme="minorHAnsi"/>
          <w:szCs w:val="18"/>
          <w:lang w:val="es-ES"/>
        </w:rPr>
        <w:t>)</w:t>
      </w:r>
    </w:p>
    <w:p w14:paraId="37CFECBF" w14:textId="77777777" w:rsidR="002C7073" w:rsidRPr="003111DA" w:rsidRDefault="002C7073" w:rsidP="002C7073">
      <w:pPr>
        <w:spacing w:after="0" w:line="276" w:lineRule="auto"/>
        <w:ind w:firstLine="720"/>
        <w:contextualSpacing/>
        <w:rPr>
          <w:rStyle w:val="SubtleEmphasis"/>
          <w:i w:val="0"/>
          <w:szCs w:val="18"/>
          <w:lang w:val="es-ES"/>
        </w:rPr>
      </w:pPr>
      <w:r>
        <w:rPr>
          <w:i/>
          <w:szCs w:val="18"/>
          <w:lang w:val="es-ES"/>
        </w:rPr>
        <w:t xml:space="preserve">Willamette Valley, </w:t>
      </w:r>
      <w:proofErr w:type="spellStart"/>
      <w:r>
        <w:rPr>
          <w:i/>
          <w:szCs w:val="18"/>
          <w:lang w:val="es-ES"/>
        </w:rPr>
        <w:t>Oregon</w:t>
      </w:r>
      <w:proofErr w:type="spellEnd"/>
    </w:p>
    <w:p w14:paraId="3EBA2797" w14:textId="77777777" w:rsidR="002C7073" w:rsidRPr="003111DA" w:rsidRDefault="002C7073" w:rsidP="002C7073">
      <w:pPr>
        <w:pStyle w:val="NoSpacing"/>
        <w:spacing w:line="276" w:lineRule="auto"/>
        <w:contextualSpacing/>
        <w:rPr>
          <w:rFonts w:eastAsiaTheme="minorHAnsi"/>
          <w:szCs w:val="18"/>
          <w:lang w:val="es-ES"/>
        </w:rPr>
      </w:pPr>
      <w:r>
        <w:rPr>
          <w:rFonts w:eastAsiaTheme="minorHAnsi"/>
          <w:szCs w:val="18"/>
          <w:lang w:val="es-ES"/>
        </w:rPr>
        <w:t>Las Rocas Garnacha</w:t>
      </w:r>
      <w:r w:rsidRPr="003111DA">
        <w:rPr>
          <w:rFonts w:eastAsiaTheme="minorHAnsi"/>
          <w:szCs w:val="18"/>
          <w:lang w:val="es-ES"/>
        </w:rPr>
        <w:t xml:space="preserve"> (1</w:t>
      </w:r>
      <w:r>
        <w:rPr>
          <w:rFonts w:eastAsiaTheme="minorHAnsi"/>
          <w:szCs w:val="18"/>
          <w:lang w:val="es-ES"/>
        </w:rPr>
        <w:t>1</w:t>
      </w:r>
      <w:r w:rsidRPr="003111DA">
        <w:rPr>
          <w:rFonts w:eastAsiaTheme="minorHAnsi"/>
          <w:szCs w:val="18"/>
          <w:lang w:val="es-ES"/>
        </w:rPr>
        <w:t>/</w:t>
      </w:r>
      <w:r>
        <w:rPr>
          <w:rFonts w:eastAsiaTheme="minorHAnsi"/>
          <w:szCs w:val="18"/>
          <w:lang w:val="es-ES"/>
        </w:rPr>
        <w:t>44</w:t>
      </w:r>
      <w:r w:rsidRPr="003111DA">
        <w:rPr>
          <w:rFonts w:eastAsiaTheme="minorHAnsi"/>
          <w:szCs w:val="18"/>
          <w:lang w:val="es-ES"/>
        </w:rPr>
        <w:t>)</w:t>
      </w:r>
    </w:p>
    <w:p w14:paraId="068D9B49" w14:textId="77777777" w:rsidR="002C7073" w:rsidRPr="003111DA" w:rsidRDefault="002C7073" w:rsidP="002C7073">
      <w:pPr>
        <w:spacing w:after="0" w:line="276" w:lineRule="auto"/>
        <w:ind w:firstLine="720"/>
        <w:contextualSpacing/>
        <w:rPr>
          <w:rStyle w:val="SubtleEmphasis"/>
          <w:i w:val="0"/>
          <w:szCs w:val="18"/>
          <w:lang w:val="es-ES"/>
        </w:rPr>
      </w:pPr>
      <w:r>
        <w:rPr>
          <w:i/>
          <w:szCs w:val="18"/>
          <w:lang w:val="es-ES"/>
        </w:rPr>
        <w:t xml:space="preserve">Calatayud, </w:t>
      </w:r>
      <w:proofErr w:type="spellStart"/>
      <w:r>
        <w:rPr>
          <w:i/>
          <w:szCs w:val="18"/>
          <w:lang w:val="es-ES"/>
        </w:rPr>
        <w:t>Spain</w:t>
      </w:r>
      <w:proofErr w:type="spellEnd"/>
    </w:p>
    <w:p w14:paraId="018AE151" w14:textId="0C92BC24" w:rsidR="002C7073" w:rsidRPr="003111DA" w:rsidRDefault="00127022" w:rsidP="002C7073">
      <w:pPr>
        <w:pStyle w:val="NoSpacing"/>
        <w:spacing w:line="276" w:lineRule="auto"/>
        <w:contextualSpacing/>
        <w:rPr>
          <w:rFonts w:eastAsiaTheme="minorHAnsi"/>
          <w:szCs w:val="18"/>
          <w:lang w:val="es-ES"/>
        </w:rPr>
      </w:pPr>
      <w:r>
        <w:rPr>
          <w:rFonts w:eastAsiaTheme="minorHAnsi"/>
          <w:szCs w:val="18"/>
          <w:lang w:val="es-ES"/>
        </w:rPr>
        <w:t xml:space="preserve">Don Miguel </w:t>
      </w:r>
      <w:proofErr w:type="spellStart"/>
      <w:r>
        <w:rPr>
          <w:rFonts w:eastAsiaTheme="minorHAnsi"/>
          <w:szCs w:val="18"/>
          <w:lang w:val="es-ES"/>
        </w:rPr>
        <w:t>Gascon</w:t>
      </w:r>
      <w:proofErr w:type="spellEnd"/>
      <w:r>
        <w:rPr>
          <w:rFonts w:eastAsiaTheme="minorHAnsi"/>
          <w:szCs w:val="18"/>
          <w:lang w:val="es-ES"/>
        </w:rPr>
        <w:t xml:space="preserve"> Malbec</w:t>
      </w:r>
      <w:r w:rsidR="002C7073" w:rsidRPr="003111DA">
        <w:rPr>
          <w:rFonts w:eastAsiaTheme="minorHAnsi"/>
          <w:szCs w:val="18"/>
          <w:lang w:val="es-ES"/>
        </w:rPr>
        <w:t xml:space="preserve"> (</w:t>
      </w:r>
      <w:r w:rsidR="002C7073">
        <w:rPr>
          <w:rFonts w:eastAsiaTheme="minorHAnsi"/>
          <w:szCs w:val="18"/>
          <w:lang w:val="es-ES"/>
        </w:rPr>
        <w:t>1</w:t>
      </w:r>
      <w:r>
        <w:rPr>
          <w:rFonts w:eastAsiaTheme="minorHAnsi"/>
          <w:szCs w:val="18"/>
          <w:lang w:val="es-ES"/>
        </w:rPr>
        <w:t>3</w:t>
      </w:r>
      <w:r w:rsidR="002C7073" w:rsidRPr="003111DA">
        <w:rPr>
          <w:rFonts w:eastAsiaTheme="minorHAnsi"/>
          <w:szCs w:val="18"/>
          <w:lang w:val="es-ES"/>
        </w:rPr>
        <w:t>/</w:t>
      </w:r>
      <w:r>
        <w:rPr>
          <w:rFonts w:eastAsiaTheme="minorHAnsi"/>
          <w:szCs w:val="18"/>
          <w:lang w:val="es-ES"/>
        </w:rPr>
        <w:t>50</w:t>
      </w:r>
      <w:r w:rsidR="002C7073" w:rsidRPr="003111DA">
        <w:rPr>
          <w:rFonts w:eastAsiaTheme="minorHAnsi"/>
          <w:szCs w:val="18"/>
          <w:lang w:val="es-ES"/>
        </w:rPr>
        <w:t>)</w:t>
      </w:r>
    </w:p>
    <w:p w14:paraId="47F290D4" w14:textId="77777777" w:rsidR="002C7073" w:rsidRPr="003111DA" w:rsidRDefault="002C7073" w:rsidP="002C7073">
      <w:pPr>
        <w:spacing w:after="0" w:line="276" w:lineRule="auto"/>
        <w:ind w:firstLine="720"/>
        <w:contextualSpacing/>
        <w:rPr>
          <w:rStyle w:val="SubtleEmphasis"/>
          <w:i w:val="0"/>
          <w:szCs w:val="18"/>
          <w:lang w:val="es-ES"/>
        </w:rPr>
      </w:pPr>
      <w:r w:rsidRPr="003111DA">
        <w:rPr>
          <w:i/>
          <w:szCs w:val="18"/>
          <w:lang w:val="es-ES"/>
        </w:rPr>
        <w:t>Mendoza, Argentina</w:t>
      </w:r>
    </w:p>
    <w:p w14:paraId="3FAAFBE5" w14:textId="77777777" w:rsidR="002C7073" w:rsidRPr="00072C7B" w:rsidRDefault="002C7073" w:rsidP="002C7073">
      <w:pPr>
        <w:pStyle w:val="NoSpacing"/>
        <w:spacing w:line="276" w:lineRule="auto"/>
        <w:contextualSpacing/>
        <w:rPr>
          <w:rFonts w:eastAsiaTheme="minorHAnsi"/>
          <w:szCs w:val="18"/>
        </w:rPr>
      </w:pPr>
      <w:r w:rsidRPr="00072C7B">
        <w:rPr>
          <w:rFonts w:eastAsiaTheme="minorHAnsi"/>
          <w:szCs w:val="18"/>
        </w:rPr>
        <w:t>Edna Valley Cabernet Sauvignon (1</w:t>
      </w:r>
      <w:r>
        <w:rPr>
          <w:rFonts w:eastAsiaTheme="minorHAnsi"/>
          <w:szCs w:val="18"/>
        </w:rPr>
        <w:t>4</w:t>
      </w:r>
      <w:r w:rsidRPr="00072C7B">
        <w:rPr>
          <w:rFonts w:eastAsiaTheme="minorHAnsi"/>
          <w:szCs w:val="18"/>
        </w:rPr>
        <w:t>/</w:t>
      </w:r>
      <w:r>
        <w:rPr>
          <w:rFonts w:eastAsiaTheme="minorHAnsi"/>
          <w:szCs w:val="18"/>
        </w:rPr>
        <w:t>53</w:t>
      </w:r>
      <w:r w:rsidRPr="00072C7B">
        <w:rPr>
          <w:rFonts w:eastAsiaTheme="minorHAnsi"/>
          <w:szCs w:val="18"/>
        </w:rPr>
        <w:t>)</w:t>
      </w:r>
    </w:p>
    <w:p w14:paraId="1D8E4E32" w14:textId="77777777" w:rsidR="002C7073" w:rsidRPr="00BE5DCB" w:rsidRDefault="002C7073" w:rsidP="002C7073">
      <w:pPr>
        <w:spacing w:after="0" w:line="276" w:lineRule="auto"/>
        <w:ind w:firstLine="720"/>
        <w:contextualSpacing/>
        <w:rPr>
          <w:i/>
          <w:szCs w:val="18"/>
        </w:rPr>
      </w:pPr>
      <w:r w:rsidRPr="00072C7B">
        <w:rPr>
          <w:i/>
          <w:szCs w:val="18"/>
        </w:rPr>
        <w:t>Central Coast, CA</w:t>
      </w:r>
    </w:p>
    <w:p w14:paraId="36133989" w14:textId="77777777" w:rsidR="008C5DE2" w:rsidRDefault="008C5DE2" w:rsidP="008C5DE2">
      <w:pPr>
        <w:spacing w:after="0" w:line="240" w:lineRule="auto"/>
        <w:rPr>
          <w:rStyle w:val="SubtleReference"/>
          <w:rFonts w:ascii="Century Gothic" w:hAnsi="Century Gothic"/>
          <w:i w:val="0"/>
          <w:sz w:val="16"/>
          <w:szCs w:val="16"/>
        </w:rPr>
      </w:pPr>
    </w:p>
    <w:p w14:paraId="289BE13C" w14:textId="77777777" w:rsidR="008C5DE2" w:rsidRPr="008C5DE2" w:rsidRDefault="008C5DE2" w:rsidP="008C5DE2">
      <w:pPr>
        <w:spacing w:after="0" w:line="240" w:lineRule="auto"/>
        <w:rPr>
          <w:rFonts w:ascii="Century Gothic" w:eastAsiaTheme="minorEastAsia" w:hAnsi="Century Gothic" w:cstheme="minorBidi"/>
          <w:iCs/>
          <w:color w:val="143E69" w:themeColor="accent2" w:themeShade="7F"/>
          <w:sz w:val="16"/>
          <w:szCs w:val="16"/>
        </w:rPr>
      </w:pPr>
    </w:p>
    <w:p w14:paraId="67E37330" w14:textId="27795D31" w:rsidR="00EE59C2" w:rsidRPr="005F227F" w:rsidRDefault="00EE59C2" w:rsidP="00EE59C2">
      <w:pPr>
        <w:pStyle w:val="Heading1"/>
        <w:rPr>
          <w:color w:val="auto"/>
          <w:szCs w:val="32"/>
        </w:rPr>
      </w:pPr>
      <w:r>
        <w:rPr>
          <w:rFonts w:eastAsiaTheme="minorHAnsi"/>
        </w:rPr>
        <w:br w:type="page"/>
      </w:r>
      <w:r w:rsidR="00486D5B" w:rsidRPr="005F227F">
        <w:rPr>
          <w:rFonts w:eastAsiaTheme="minorHAnsi"/>
          <w:color w:val="auto"/>
        </w:rPr>
        <w:lastRenderedPageBreak/>
        <w:t>L</w:t>
      </w:r>
      <w:r w:rsidRPr="005F227F">
        <w:rPr>
          <w:color w:val="auto"/>
          <w:szCs w:val="32"/>
        </w:rPr>
        <w:t>iquor</w:t>
      </w:r>
    </w:p>
    <w:p w14:paraId="1BC6D7D3" w14:textId="77777777" w:rsidR="00EE59C2" w:rsidRDefault="00EE59C2" w:rsidP="00EE59C2">
      <w:pPr>
        <w:rPr>
          <w:rStyle w:val="SubtleEmphasis"/>
          <w:caps/>
          <w:szCs w:val="18"/>
        </w:rPr>
        <w:sectPr w:rsidR="00EE59C2" w:rsidSect="00875FE7">
          <w:headerReference w:type="default" r:id="rId17"/>
          <w:footerReference w:type="default" r:id="rId18"/>
          <w:type w:val="continuous"/>
          <w:pgSz w:w="7920" w:h="12240" w:orient="landscape"/>
          <w:pgMar w:top="576" w:right="720" w:bottom="432" w:left="720" w:header="432" w:footer="720" w:gutter="0"/>
          <w:cols w:space="720"/>
          <w:docGrid w:linePitch="360"/>
        </w:sectPr>
      </w:pPr>
    </w:p>
    <w:p w14:paraId="365275E5" w14:textId="77777777" w:rsidR="00EE59C2" w:rsidRPr="0044360E" w:rsidRDefault="00EE59C2" w:rsidP="0044360E">
      <w:pPr>
        <w:spacing w:after="0" w:line="240" w:lineRule="auto"/>
        <w:contextualSpacing/>
        <w:rPr>
          <w:rStyle w:val="SubtleEmphasis"/>
          <w:b/>
          <w:caps/>
          <w:sz w:val="18"/>
          <w:szCs w:val="18"/>
        </w:rPr>
      </w:pPr>
      <w:r w:rsidRPr="0044360E">
        <w:rPr>
          <w:rStyle w:val="SubtleEmphasis"/>
          <w:b/>
          <w:caps/>
          <w:sz w:val="18"/>
          <w:szCs w:val="18"/>
        </w:rPr>
        <w:t>vodka</w:t>
      </w:r>
    </w:p>
    <w:p w14:paraId="345A4179" w14:textId="77777777" w:rsid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proofErr w:type="spellStart"/>
      <w:r>
        <w:rPr>
          <w:color w:val="auto"/>
          <w:szCs w:val="18"/>
        </w:rPr>
        <w:t>Skyy</w:t>
      </w:r>
      <w:proofErr w:type="spellEnd"/>
    </w:p>
    <w:p w14:paraId="4DEAFDFE" w14:textId="0F5EF81F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Grand Teton (L)</w:t>
      </w:r>
    </w:p>
    <w:p w14:paraId="49617B27" w14:textId="71E5AD5F" w:rsidR="00754580" w:rsidRPr="0044360E" w:rsidRDefault="00754580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Grand Teton Huckleberry (L)</w:t>
      </w:r>
    </w:p>
    <w:p w14:paraId="4B1ECCF8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44 North Huckleberry (R)</w:t>
      </w:r>
    </w:p>
    <w:p w14:paraId="77AA1BCF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High Water (L)</w:t>
      </w:r>
    </w:p>
    <w:p w14:paraId="53F9CC9C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 xml:space="preserve">Tito’s </w:t>
      </w:r>
    </w:p>
    <w:p w14:paraId="312B529E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Stolichnaya</w:t>
      </w:r>
    </w:p>
    <w:p w14:paraId="660D37FC" w14:textId="0184EB11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Absolut</w:t>
      </w:r>
    </w:p>
    <w:p w14:paraId="633AA086" w14:textId="4D1CF689" w:rsidR="0044360E" w:rsidRPr="0044360E" w:rsidRDefault="0044360E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Absolut Citron</w:t>
      </w:r>
    </w:p>
    <w:p w14:paraId="6B2AB617" w14:textId="0054AB5C" w:rsidR="0044360E" w:rsidRDefault="0044360E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Absolut Vanilla</w:t>
      </w:r>
    </w:p>
    <w:p w14:paraId="4B3E918F" w14:textId="07FA7464" w:rsidR="00C262DD" w:rsidRPr="0044360E" w:rsidRDefault="00C262DD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Absolut Mandarin</w:t>
      </w:r>
    </w:p>
    <w:p w14:paraId="2429AE6B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Belvedere</w:t>
      </w:r>
    </w:p>
    <w:p w14:paraId="6E14F99D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Grey Goose</w:t>
      </w:r>
    </w:p>
    <w:p w14:paraId="35B8E576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szCs w:val="18"/>
        </w:rPr>
      </w:pPr>
      <w:r w:rsidRPr="0044360E">
        <w:rPr>
          <w:color w:val="auto"/>
          <w:szCs w:val="18"/>
        </w:rPr>
        <w:t>Ketel One</w:t>
      </w:r>
    </w:p>
    <w:p w14:paraId="1147A93A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szCs w:val="18"/>
          <w:highlight w:val="yellow"/>
        </w:rPr>
      </w:pPr>
    </w:p>
    <w:p w14:paraId="0533C2E2" w14:textId="77777777" w:rsidR="00EE59C2" w:rsidRPr="0044360E" w:rsidRDefault="00EE59C2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  <w:r w:rsidRPr="0044360E">
        <w:rPr>
          <w:rStyle w:val="SubtleEmphasis"/>
          <w:b/>
        </w:rPr>
        <w:t>Gin</w:t>
      </w:r>
    </w:p>
    <w:p w14:paraId="3A8A55F2" w14:textId="5F113D99" w:rsid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Beefeater</w:t>
      </w:r>
    </w:p>
    <w:p w14:paraId="6C435786" w14:textId="29B39383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Tanqueray</w:t>
      </w:r>
      <w:r w:rsidR="00C262DD">
        <w:rPr>
          <w:color w:val="auto"/>
          <w:szCs w:val="18"/>
        </w:rPr>
        <w:t xml:space="preserve"> Ten</w:t>
      </w:r>
    </w:p>
    <w:p w14:paraId="7F484E3A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Aviation</w:t>
      </w:r>
    </w:p>
    <w:p w14:paraId="13EDF8E4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 xml:space="preserve">Hendrick’s </w:t>
      </w:r>
    </w:p>
    <w:p w14:paraId="2B71F302" w14:textId="6127B262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Bombay</w:t>
      </w:r>
      <w:r w:rsidR="00C262DD">
        <w:rPr>
          <w:color w:val="auto"/>
          <w:szCs w:val="18"/>
        </w:rPr>
        <w:t xml:space="preserve"> Dry</w:t>
      </w:r>
    </w:p>
    <w:p w14:paraId="4D8465B3" w14:textId="4766A392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Bombay Sapphire</w:t>
      </w:r>
    </w:p>
    <w:p w14:paraId="479DFA6B" w14:textId="072A888F" w:rsidR="00754580" w:rsidRPr="0044360E" w:rsidRDefault="00754580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Absaroka (L)</w:t>
      </w:r>
    </w:p>
    <w:p w14:paraId="6B3E52ED" w14:textId="034042DC" w:rsidR="00EE59C2" w:rsidRPr="0044360E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Great Grey (L)</w:t>
      </w:r>
    </w:p>
    <w:p w14:paraId="5351A4CC" w14:textId="6A4D219F" w:rsidR="0044360E" w:rsidRPr="0044360E" w:rsidRDefault="0044360E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44360E">
        <w:rPr>
          <w:color w:val="auto"/>
          <w:szCs w:val="18"/>
        </w:rPr>
        <w:t>The Botanist</w:t>
      </w:r>
    </w:p>
    <w:p w14:paraId="51003233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i/>
          <w:szCs w:val="18"/>
        </w:rPr>
      </w:pPr>
    </w:p>
    <w:p w14:paraId="0F92C225" w14:textId="77777777" w:rsidR="00EE59C2" w:rsidRPr="0044360E" w:rsidRDefault="00EE59C2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  <w:r w:rsidRPr="0044360E">
        <w:rPr>
          <w:rStyle w:val="SubtleEmphasis"/>
          <w:b/>
        </w:rPr>
        <w:t>Rum</w:t>
      </w:r>
    </w:p>
    <w:p w14:paraId="3EB287CE" w14:textId="63C177D0" w:rsidR="00F40121" w:rsidRDefault="00F40121" w:rsidP="0044360E">
      <w:pPr>
        <w:pStyle w:val="BHItemDescription"/>
        <w:spacing w:line="240" w:lineRule="auto"/>
        <w:contextualSpacing/>
        <w:rPr>
          <w:rStyle w:val="SubtleEmphasis"/>
          <w:i w:val="0"/>
          <w:color w:val="auto"/>
          <w:szCs w:val="18"/>
        </w:rPr>
      </w:pPr>
      <w:r>
        <w:rPr>
          <w:rStyle w:val="SubtleEmphasis"/>
          <w:i w:val="0"/>
          <w:color w:val="auto"/>
          <w:szCs w:val="18"/>
        </w:rPr>
        <w:t>Bacardi Light</w:t>
      </w:r>
    </w:p>
    <w:p w14:paraId="0C2EC356" w14:textId="4AF33E28" w:rsidR="00EE59C2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color w:val="auto"/>
          <w:szCs w:val="18"/>
        </w:rPr>
      </w:pPr>
      <w:r w:rsidRPr="0044360E">
        <w:rPr>
          <w:rStyle w:val="SubtleEmphasis"/>
          <w:i w:val="0"/>
          <w:color w:val="auto"/>
          <w:szCs w:val="18"/>
        </w:rPr>
        <w:t xml:space="preserve">Bacardi </w:t>
      </w:r>
      <w:r w:rsidR="0044360E" w:rsidRPr="0044360E">
        <w:rPr>
          <w:rStyle w:val="SubtleEmphasis"/>
          <w:i w:val="0"/>
          <w:color w:val="auto"/>
          <w:szCs w:val="18"/>
        </w:rPr>
        <w:t>Gold</w:t>
      </w:r>
    </w:p>
    <w:p w14:paraId="70A4553A" w14:textId="39D7E5F8" w:rsidR="00C262DD" w:rsidRPr="0044360E" w:rsidRDefault="00C262DD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  <w:r>
        <w:rPr>
          <w:rStyle w:val="SubtleEmphasis"/>
          <w:i w:val="0"/>
          <w:iCs w:val="0"/>
          <w:color w:val="auto"/>
          <w:szCs w:val="18"/>
        </w:rPr>
        <w:t>Bacardi 151</w:t>
      </w:r>
    </w:p>
    <w:p w14:paraId="79086F10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  <w:r w:rsidRPr="0044360E">
        <w:rPr>
          <w:rStyle w:val="SubtleEmphasis"/>
          <w:i w:val="0"/>
          <w:color w:val="auto"/>
          <w:szCs w:val="18"/>
        </w:rPr>
        <w:t>Myer’s Dark</w:t>
      </w:r>
    </w:p>
    <w:p w14:paraId="5399BB30" w14:textId="4B8C1DD4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  <w:r w:rsidRPr="0044360E">
        <w:rPr>
          <w:rStyle w:val="SubtleEmphasis"/>
          <w:i w:val="0"/>
          <w:color w:val="auto"/>
          <w:szCs w:val="18"/>
        </w:rPr>
        <w:t xml:space="preserve">Captain Morgan </w:t>
      </w:r>
    </w:p>
    <w:p w14:paraId="4BAEFC60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  <w:r w:rsidRPr="0044360E">
        <w:rPr>
          <w:rStyle w:val="SubtleEmphasis"/>
          <w:i w:val="0"/>
          <w:color w:val="auto"/>
          <w:szCs w:val="18"/>
        </w:rPr>
        <w:t>Mount Gay Eclipse Gold</w:t>
      </w:r>
    </w:p>
    <w:p w14:paraId="1314C3D9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  <w:proofErr w:type="spellStart"/>
      <w:r w:rsidRPr="0044360E">
        <w:rPr>
          <w:rStyle w:val="SubtleEmphasis"/>
          <w:i w:val="0"/>
          <w:color w:val="auto"/>
          <w:szCs w:val="18"/>
        </w:rPr>
        <w:t>Pyrat</w:t>
      </w:r>
      <w:proofErr w:type="spellEnd"/>
      <w:r w:rsidRPr="0044360E">
        <w:rPr>
          <w:rStyle w:val="SubtleEmphasis"/>
          <w:i w:val="0"/>
          <w:color w:val="auto"/>
          <w:szCs w:val="18"/>
        </w:rPr>
        <w:t xml:space="preserve"> XO Gold</w:t>
      </w:r>
    </w:p>
    <w:p w14:paraId="1EAA0E90" w14:textId="596138CA" w:rsidR="00EE59C2" w:rsidRPr="0044360E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color w:val="auto"/>
          <w:szCs w:val="18"/>
        </w:rPr>
      </w:pPr>
      <w:r w:rsidRPr="0044360E">
        <w:rPr>
          <w:rStyle w:val="SubtleEmphasis"/>
          <w:i w:val="0"/>
          <w:color w:val="auto"/>
          <w:szCs w:val="18"/>
        </w:rPr>
        <w:t>Ron Zacapa Gold</w:t>
      </w:r>
    </w:p>
    <w:p w14:paraId="133EDC8B" w14:textId="17901BE2" w:rsidR="00C262DD" w:rsidRDefault="0044360E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  <w:lang w:val="es-ES"/>
        </w:rPr>
      </w:pPr>
      <w:proofErr w:type="spellStart"/>
      <w:r w:rsidRPr="003111DA">
        <w:rPr>
          <w:rStyle w:val="SubtleEmphasis"/>
          <w:i w:val="0"/>
          <w:iCs w:val="0"/>
          <w:color w:val="auto"/>
          <w:szCs w:val="18"/>
          <w:lang w:val="es-ES"/>
        </w:rPr>
        <w:t>Malibu</w:t>
      </w:r>
      <w:proofErr w:type="spellEnd"/>
      <w:r w:rsidRPr="003111DA">
        <w:rPr>
          <w:rStyle w:val="SubtleEmphasis"/>
          <w:i w:val="0"/>
          <w:iCs w:val="0"/>
          <w:color w:val="auto"/>
          <w:szCs w:val="18"/>
          <w:lang w:val="es-ES"/>
        </w:rPr>
        <w:t xml:space="preserve"> </w:t>
      </w:r>
      <w:proofErr w:type="spellStart"/>
      <w:r w:rsidRPr="003111DA">
        <w:rPr>
          <w:rStyle w:val="SubtleEmphasis"/>
          <w:i w:val="0"/>
          <w:iCs w:val="0"/>
          <w:color w:val="auto"/>
          <w:szCs w:val="18"/>
          <w:lang w:val="es-ES"/>
        </w:rPr>
        <w:t>Coconut</w:t>
      </w:r>
      <w:proofErr w:type="spellEnd"/>
    </w:p>
    <w:p w14:paraId="0E8A764F" w14:textId="5463AB32" w:rsidR="00C262DD" w:rsidRPr="003111DA" w:rsidRDefault="00C262DD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  <w:lang w:val="es-ES"/>
        </w:rPr>
      </w:pPr>
      <w:r>
        <w:rPr>
          <w:rStyle w:val="SubtleEmphasis"/>
          <w:i w:val="0"/>
          <w:iCs w:val="0"/>
          <w:color w:val="auto"/>
          <w:szCs w:val="18"/>
          <w:lang w:val="es-ES"/>
        </w:rPr>
        <w:t xml:space="preserve">Captain Morgan </w:t>
      </w:r>
      <w:proofErr w:type="spellStart"/>
      <w:r>
        <w:rPr>
          <w:rStyle w:val="SubtleEmphasis"/>
          <w:i w:val="0"/>
          <w:iCs w:val="0"/>
          <w:color w:val="auto"/>
          <w:szCs w:val="18"/>
          <w:lang w:val="es-ES"/>
        </w:rPr>
        <w:t>Private</w:t>
      </w:r>
      <w:proofErr w:type="spellEnd"/>
      <w:r>
        <w:rPr>
          <w:rStyle w:val="SubtleEmphasis"/>
          <w:i w:val="0"/>
          <w:iCs w:val="0"/>
          <w:color w:val="auto"/>
          <w:szCs w:val="18"/>
          <w:lang w:val="es-ES"/>
        </w:rPr>
        <w:t xml:space="preserve"> </w:t>
      </w:r>
    </w:p>
    <w:p w14:paraId="7CFD5CA9" w14:textId="77777777" w:rsidR="00EE59C2" w:rsidRPr="003111DA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szCs w:val="18"/>
          <w:highlight w:val="yellow"/>
          <w:lang w:val="es-ES"/>
        </w:rPr>
      </w:pPr>
    </w:p>
    <w:p w14:paraId="438ACCAC" w14:textId="2A0D3F36" w:rsidR="0085043A" w:rsidRPr="005F227F" w:rsidRDefault="005F227F" w:rsidP="005F227F">
      <w:pPr>
        <w:pStyle w:val="BHItemDescription"/>
        <w:rPr>
          <w:rStyle w:val="SubtleEmphasis"/>
          <w:color w:val="297FD5" w:themeColor="accent2"/>
        </w:rPr>
      </w:pPr>
      <w:r w:rsidRPr="005F227F">
        <w:rPr>
          <w:color w:val="297FD5" w:themeColor="accent2"/>
        </w:rPr>
        <w:t>(L) - Local</w:t>
      </w:r>
    </w:p>
    <w:p w14:paraId="658F0F51" w14:textId="79D557BF" w:rsidR="0085043A" w:rsidRPr="005F227F" w:rsidRDefault="0085043A" w:rsidP="005F227F">
      <w:pPr>
        <w:pStyle w:val="BHItemDescription"/>
        <w:rPr>
          <w:rStyle w:val="SubtleEmphasis"/>
          <w:color w:val="297FD5" w:themeColor="accent2"/>
        </w:rPr>
      </w:pPr>
    </w:p>
    <w:p w14:paraId="39C79CB5" w14:textId="08943D84" w:rsidR="0085043A" w:rsidRPr="005F227F" w:rsidRDefault="005F227F" w:rsidP="005F227F">
      <w:pPr>
        <w:pStyle w:val="BHItemDescription"/>
        <w:rPr>
          <w:rStyle w:val="SubtleEmphasis"/>
          <w:b/>
          <w:color w:val="297FD5" w:themeColor="accent2"/>
        </w:rPr>
      </w:pPr>
      <w:r w:rsidRPr="005F227F">
        <w:rPr>
          <w:rStyle w:val="SubtleEmphasis"/>
          <w:color w:val="297FD5" w:themeColor="accent2"/>
        </w:rPr>
        <w:t>(R) - Regional</w:t>
      </w:r>
    </w:p>
    <w:p w14:paraId="041D9115" w14:textId="77777777" w:rsidR="0085043A" w:rsidRDefault="0085043A" w:rsidP="00754580">
      <w:pPr>
        <w:pStyle w:val="Subtitle"/>
        <w:spacing w:after="0"/>
        <w:contextualSpacing/>
        <w:jc w:val="left"/>
        <w:rPr>
          <w:rStyle w:val="SubtleEmphasis"/>
          <w:b/>
        </w:rPr>
      </w:pPr>
    </w:p>
    <w:p w14:paraId="41D67FD2" w14:textId="75C530E6" w:rsidR="37F77C9E" w:rsidRDefault="37F77C9E" w:rsidP="37F77C9E">
      <w:pPr>
        <w:pStyle w:val="Subtitle"/>
        <w:spacing w:after="0"/>
        <w:contextualSpacing/>
        <w:jc w:val="left"/>
        <w:rPr>
          <w:rStyle w:val="SubtleEmphasis"/>
          <w:b/>
          <w:bCs/>
        </w:rPr>
      </w:pPr>
    </w:p>
    <w:p w14:paraId="5AC3BEE6" w14:textId="71D7B509" w:rsidR="00754580" w:rsidRPr="00F40121" w:rsidRDefault="00754580" w:rsidP="37F77C9E">
      <w:pPr>
        <w:pStyle w:val="Subtitle"/>
        <w:spacing w:after="0"/>
        <w:contextualSpacing/>
        <w:jc w:val="left"/>
        <w:rPr>
          <w:rStyle w:val="SubtleEmphasis"/>
          <w:b/>
          <w:bCs/>
        </w:rPr>
      </w:pPr>
      <w:r w:rsidRPr="37F77C9E">
        <w:rPr>
          <w:rStyle w:val="SubtleEmphasis"/>
          <w:b/>
          <w:bCs/>
        </w:rPr>
        <w:t>Bourbon</w:t>
      </w:r>
    </w:p>
    <w:p w14:paraId="227F6CAD" w14:textId="77777777" w:rsidR="00754580" w:rsidRPr="00F40121" w:rsidRDefault="00754580" w:rsidP="00754580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Jim Beam</w:t>
      </w:r>
    </w:p>
    <w:p w14:paraId="0D78EAA3" w14:textId="77777777" w:rsidR="00754580" w:rsidRPr="00F40121" w:rsidRDefault="00754580" w:rsidP="00754580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Maker’s Mark</w:t>
      </w:r>
    </w:p>
    <w:p w14:paraId="72CE351F" w14:textId="77777777" w:rsidR="00754580" w:rsidRDefault="00754580" w:rsidP="00754580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Colter’s Run (L)</w:t>
      </w:r>
    </w:p>
    <w:p w14:paraId="6BD8D228" w14:textId="77777777" w:rsidR="00754580" w:rsidRPr="00F40121" w:rsidRDefault="00754580" w:rsidP="00754580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High West American Prairie (R)</w:t>
      </w:r>
    </w:p>
    <w:p w14:paraId="780337F2" w14:textId="77777777" w:rsidR="00754580" w:rsidRPr="00F40121" w:rsidRDefault="00754580" w:rsidP="00754580">
      <w:pPr>
        <w:pStyle w:val="BHItemDescription"/>
        <w:spacing w:line="240" w:lineRule="auto"/>
        <w:contextualSpacing/>
        <w:rPr>
          <w:color w:val="auto"/>
          <w:szCs w:val="18"/>
        </w:rPr>
      </w:pPr>
      <w:proofErr w:type="spellStart"/>
      <w:r w:rsidRPr="00F40121">
        <w:rPr>
          <w:color w:val="auto"/>
          <w:szCs w:val="18"/>
        </w:rPr>
        <w:t>Bulleit</w:t>
      </w:r>
      <w:proofErr w:type="spellEnd"/>
      <w:r w:rsidRPr="00F40121">
        <w:rPr>
          <w:color w:val="auto"/>
          <w:szCs w:val="18"/>
        </w:rPr>
        <w:t xml:space="preserve"> Bourbon</w:t>
      </w:r>
    </w:p>
    <w:p w14:paraId="2E864304" w14:textId="77777777" w:rsidR="00754580" w:rsidRPr="00F40121" w:rsidRDefault="00754580" w:rsidP="00754580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J&amp;B Rare</w:t>
      </w:r>
    </w:p>
    <w:p w14:paraId="282BD2CF" w14:textId="77777777" w:rsidR="00754580" w:rsidRDefault="00754580" w:rsidP="0044360E">
      <w:pPr>
        <w:pStyle w:val="Subtitle"/>
        <w:spacing w:after="0"/>
        <w:contextualSpacing/>
        <w:jc w:val="left"/>
        <w:rPr>
          <w:rStyle w:val="SubtleEmphasis"/>
          <w:b/>
          <w:lang w:val="es-ES"/>
        </w:rPr>
      </w:pPr>
    </w:p>
    <w:p w14:paraId="1ED8C1FF" w14:textId="546268B1" w:rsidR="00EE59C2" w:rsidRPr="003111DA" w:rsidRDefault="00EE59C2" w:rsidP="0044360E">
      <w:pPr>
        <w:pStyle w:val="Subtitle"/>
        <w:spacing w:after="0"/>
        <w:contextualSpacing/>
        <w:jc w:val="left"/>
        <w:rPr>
          <w:rStyle w:val="SubtleEmphasis"/>
          <w:b/>
          <w:lang w:val="es-ES"/>
        </w:rPr>
      </w:pPr>
      <w:r w:rsidRPr="003111DA">
        <w:rPr>
          <w:rStyle w:val="SubtleEmphasis"/>
          <w:b/>
          <w:lang w:val="es-ES"/>
        </w:rPr>
        <w:t>Tequila</w:t>
      </w:r>
    </w:p>
    <w:p w14:paraId="40593B3F" w14:textId="7488E3C2" w:rsidR="00F40121" w:rsidRPr="003111DA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r w:rsidRPr="003111DA">
        <w:rPr>
          <w:color w:val="auto"/>
          <w:szCs w:val="18"/>
          <w:lang w:val="es-ES"/>
        </w:rPr>
        <w:t xml:space="preserve">Jose Cuervo </w:t>
      </w:r>
      <w:r w:rsidR="00C262DD">
        <w:rPr>
          <w:color w:val="auto"/>
          <w:szCs w:val="18"/>
          <w:lang w:val="es-ES"/>
        </w:rPr>
        <w:t>Gold</w:t>
      </w:r>
    </w:p>
    <w:p w14:paraId="4C6E0D60" w14:textId="1DD2F04B" w:rsidR="00EE59C2" w:rsidRPr="003111DA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r w:rsidRPr="003111DA">
        <w:rPr>
          <w:color w:val="auto"/>
          <w:szCs w:val="18"/>
          <w:lang w:val="es-ES"/>
        </w:rPr>
        <w:t>1800 Silver</w:t>
      </w:r>
    </w:p>
    <w:p w14:paraId="3503F21E" w14:textId="77777777" w:rsidR="00EE59C2" w:rsidRPr="003111DA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r w:rsidRPr="003111DA">
        <w:rPr>
          <w:color w:val="auto"/>
          <w:szCs w:val="18"/>
          <w:lang w:val="es-ES"/>
        </w:rPr>
        <w:t xml:space="preserve">1800 </w:t>
      </w:r>
      <w:proofErr w:type="gramStart"/>
      <w:r w:rsidRPr="003111DA">
        <w:rPr>
          <w:color w:val="auto"/>
          <w:szCs w:val="18"/>
          <w:lang w:val="es-ES"/>
        </w:rPr>
        <w:t>Reposado</w:t>
      </w:r>
      <w:proofErr w:type="gramEnd"/>
    </w:p>
    <w:p w14:paraId="736C455B" w14:textId="77777777" w:rsidR="00EE59C2" w:rsidRPr="003111DA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r w:rsidRPr="003111DA">
        <w:rPr>
          <w:color w:val="auto"/>
          <w:szCs w:val="18"/>
          <w:lang w:val="es-ES"/>
        </w:rPr>
        <w:t>Tres Generaciones Anejo</w:t>
      </w:r>
    </w:p>
    <w:p w14:paraId="1BADB9CF" w14:textId="77777777" w:rsidR="00EE59C2" w:rsidRPr="003111DA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proofErr w:type="spellStart"/>
      <w:r w:rsidRPr="003111DA">
        <w:rPr>
          <w:color w:val="auto"/>
          <w:szCs w:val="18"/>
          <w:lang w:val="es-ES"/>
        </w:rPr>
        <w:t>Patron</w:t>
      </w:r>
      <w:proofErr w:type="spellEnd"/>
      <w:r w:rsidRPr="003111DA">
        <w:rPr>
          <w:color w:val="auto"/>
          <w:szCs w:val="18"/>
          <w:lang w:val="es-ES"/>
        </w:rPr>
        <w:t xml:space="preserve"> Silver</w:t>
      </w:r>
    </w:p>
    <w:p w14:paraId="32D38B08" w14:textId="1A373137" w:rsidR="00F40121" w:rsidRPr="003111DA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proofErr w:type="spellStart"/>
      <w:r w:rsidRPr="003111DA">
        <w:rPr>
          <w:color w:val="auto"/>
          <w:szCs w:val="18"/>
          <w:lang w:val="es-ES"/>
        </w:rPr>
        <w:t>Casamigos</w:t>
      </w:r>
      <w:proofErr w:type="spellEnd"/>
      <w:r w:rsidRPr="003111DA">
        <w:rPr>
          <w:color w:val="auto"/>
          <w:szCs w:val="18"/>
          <w:lang w:val="es-ES"/>
        </w:rPr>
        <w:t xml:space="preserve"> Blanco</w:t>
      </w:r>
    </w:p>
    <w:p w14:paraId="2E4B29E7" w14:textId="67344751" w:rsidR="0036307B" w:rsidRPr="00C262DD" w:rsidRDefault="00F40121" w:rsidP="00486D5B">
      <w:pPr>
        <w:pStyle w:val="BHItemDescription"/>
        <w:spacing w:line="240" w:lineRule="auto"/>
        <w:contextualSpacing/>
        <w:rPr>
          <w:color w:val="auto"/>
          <w:szCs w:val="18"/>
          <w:lang w:val="es-ES"/>
        </w:rPr>
      </w:pPr>
      <w:r w:rsidRPr="003111DA">
        <w:rPr>
          <w:color w:val="auto"/>
          <w:szCs w:val="18"/>
          <w:lang w:val="es-ES"/>
        </w:rPr>
        <w:t>Del Maguey Vida</w:t>
      </w:r>
    </w:p>
    <w:p w14:paraId="62859898" w14:textId="5E4B30C6" w:rsidR="00C262DD" w:rsidRDefault="00C262DD" w:rsidP="00486D5B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Sauza</w:t>
      </w:r>
    </w:p>
    <w:p w14:paraId="29946A59" w14:textId="77777777" w:rsidR="00754580" w:rsidRPr="00486D5B" w:rsidRDefault="00754580" w:rsidP="00486D5B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</w:p>
    <w:p w14:paraId="7CA70841" w14:textId="1571154F" w:rsidR="00EE59C2" w:rsidRPr="00F40121" w:rsidRDefault="00EE59C2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  <w:r w:rsidRPr="00F40121">
        <w:rPr>
          <w:rStyle w:val="SubtleEmphasis"/>
          <w:b/>
        </w:rPr>
        <w:t>Whiskey</w:t>
      </w:r>
    </w:p>
    <w:p w14:paraId="2EF4B1CE" w14:textId="58DDDB27" w:rsidR="00EE59C2" w:rsidRPr="00F40121" w:rsidRDefault="00EE59C2" w:rsidP="0044360E">
      <w:pPr>
        <w:pStyle w:val="BHItemDescription"/>
        <w:spacing w:line="240" w:lineRule="auto"/>
        <w:contextualSpacing/>
        <w:rPr>
          <w:rStyle w:val="SubtleEmphasis"/>
          <w:i w:val="0"/>
          <w:iCs w:val="0"/>
          <w:color w:val="auto"/>
          <w:szCs w:val="18"/>
        </w:rPr>
      </w:pPr>
      <w:r w:rsidRPr="00F40121">
        <w:rPr>
          <w:rStyle w:val="SubtleEmphasis"/>
          <w:color w:val="auto"/>
          <w:szCs w:val="18"/>
        </w:rPr>
        <w:t>Jack Daniel’s</w:t>
      </w:r>
    </w:p>
    <w:p w14:paraId="7C55FFFA" w14:textId="77777777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Jameson Irish</w:t>
      </w:r>
    </w:p>
    <w:p w14:paraId="57BB4B2A" w14:textId="77777777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Wyoming Whiskey (L)</w:t>
      </w:r>
    </w:p>
    <w:p w14:paraId="473F704F" w14:textId="457F6CBD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Crown Royal</w:t>
      </w:r>
    </w:p>
    <w:p w14:paraId="447B55C4" w14:textId="620C4E22" w:rsidR="00F40121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Crown Royal Reserve</w:t>
      </w:r>
    </w:p>
    <w:p w14:paraId="67C46FAC" w14:textId="6E9E2762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proofErr w:type="spellStart"/>
      <w:r w:rsidRPr="00F40121">
        <w:rPr>
          <w:color w:val="auto"/>
          <w:szCs w:val="18"/>
        </w:rPr>
        <w:t>Bulleit</w:t>
      </w:r>
      <w:proofErr w:type="spellEnd"/>
      <w:r w:rsidRPr="00F40121">
        <w:rPr>
          <w:color w:val="auto"/>
          <w:szCs w:val="18"/>
        </w:rPr>
        <w:t xml:space="preserve"> 95 Rye</w:t>
      </w:r>
    </w:p>
    <w:p w14:paraId="6C643754" w14:textId="27C84A23" w:rsidR="00EE59C2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Evan Williams</w:t>
      </w:r>
    </w:p>
    <w:p w14:paraId="49D0E20D" w14:textId="0920AB03" w:rsidR="00F40121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High West</w:t>
      </w:r>
    </w:p>
    <w:p w14:paraId="454D41AB" w14:textId="7F4E4954" w:rsidR="00F40121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Jim Bean Black</w:t>
      </w:r>
    </w:p>
    <w:p w14:paraId="15B1AC9C" w14:textId="60EDBF39" w:rsidR="00F40121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Seagram’s 7</w:t>
      </w:r>
    </w:p>
    <w:p w14:paraId="239194DE" w14:textId="77EB3E3D" w:rsidR="00F40121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Whistle Pig (Rye)</w:t>
      </w:r>
    </w:p>
    <w:p w14:paraId="5BAB75C5" w14:textId="77777777" w:rsidR="00EE59C2" w:rsidRPr="0044360E" w:rsidRDefault="00EE59C2" w:rsidP="0044360E">
      <w:pPr>
        <w:pStyle w:val="BHItemDescription"/>
        <w:spacing w:line="240" w:lineRule="auto"/>
        <w:contextualSpacing/>
        <w:rPr>
          <w:szCs w:val="18"/>
          <w:highlight w:val="yellow"/>
        </w:rPr>
      </w:pPr>
    </w:p>
    <w:p w14:paraId="3F2C2A7A" w14:textId="77777777" w:rsidR="00EE59C2" w:rsidRPr="00F40121" w:rsidRDefault="00EE59C2" w:rsidP="0044360E">
      <w:pPr>
        <w:pStyle w:val="Subtitle"/>
        <w:spacing w:after="0"/>
        <w:contextualSpacing/>
        <w:jc w:val="left"/>
        <w:rPr>
          <w:rStyle w:val="SubtleEmphasis"/>
          <w:b/>
        </w:rPr>
      </w:pPr>
      <w:r w:rsidRPr="00F40121">
        <w:rPr>
          <w:rStyle w:val="SubtleEmphasis"/>
          <w:b/>
        </w:rPr>
        <w:t>scotch</w:t>
      </w:r>
    </w:p>
    <w:p w14:paraId="439348F8" w14:textId="44913313" w:rsid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>
        <w:rPr>
          <w:color w:val="auto"/>
          <w:szCs w:val="18"/>
        </w:rPr>
        <w:t>Dewar’s</w:t>
      </w:r>
    </w:p>
    <w:p w14:paraId="1C665EB1" w14:textId="570E40EE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Dew</w:t>
      </w:r>
      <w:r w:rsidR="00F40121">
        <w:rPr>
          <w:color w:val="auto"/>
          <w:szCs w:val="18"/>
        </w:rPr>
        <w:t>a</w:t>
      </w:r>
      <w:r w:rsidRPr="00F40121">
        <w:rPr>
          <w:color w:val="auto"/>
          <w:szCs w:val="18"/>
        </w:rPr>
        <w:t>r’s White Label</w:t>
      </w:r>
    </w:p>
    <w:p w14:paraId="1E4B7402" w14:textId="1BCDD03E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Chivas Regal</w:t>
      </w:r>
    </w:p>
    <w:p w14:paraId="41BA8888" w14:textId="661669A6" w:rsid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proofErr w:type="spellStart"/>
      <w:r>
        <w:rPr>
          <w:color w:val="auto"/>
          <w:szCs w:val="18"/>
        </w:rPr>
        <w:t>Cutty</w:t>
      </w:r>
      <w:proofErr w:type="spellEnd"/>
      <w:r>
        <w:rPr>
          <w:color w:val="auto"/>
          <w:szCs w:val="18"/>
        </w:rPr>
        <w:t xml:space="preserve"> Sark</w:t>
      </w:r>
    </w:p>
    <w:p w14:paraId="4FAE440C" w14:textId="77777777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 xml:space="preserve">Johnnie Walker Red </w:t>
      </w:r>
    </w:p>
    <w:p w14:paraId="6B755999" w14:textId="4CB885A0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 xml:space="preserve">Johnnie Walker Black </w:t>
      </w:r>
    </w:p>
    <w:p w14:paraId="3169B6F1" w14:textId="6B029228" w:rsidR="00EE59C2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Macallan 12-year</w:t>
      </w:r>
    </w:p>
    <w:p w14:paraId="5CADF001" w14:textId="31F3612F" w:rsidR="00F40121" w:rsidRPr="00F40121" w:rsidRDefault="00F40121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Monkey Shoulder</w:t>
      </w:r>
    </w:p>
    <w:p w14:paraId="3F9C14B7" w14:textId="77777777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proofErr w:type="spellStart"/>
      <w:r w:rsidRPr="00F40121">
        <w:rPr>
          <w:color w:val="auto"/>
          <w:szCs w:val="18"/>
        </w:rPr>
        <w:t>Dalwhinnie</w:t>
      </w:r>
      <w:proofErr w:type="spellEnd"/>
      <w:r w:rsidRPr="00F40121">
        <w:rPr>
          <w:color w:val="auto"/>
          <w:szCs w:val="18"/>
        </w:rPr>
        <w:t xml:space="preserve"> 15-Year</w:t>
      </w:r>
    </w:p>
    <w:p w14:paraId="61D3902A" w14:textId="77777777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proofErr w:type="spellStart"/>
      <w:r w:rsidRPr="00F40121">
        <w:rPr>
          <w:color w:val="auto"/>
          <w:szCs w:val="18"/>
        </w:rPr>
        <w:t>Talisker</w:t>
      </w:r>
      <w:proofErr w:type="spellEnd"/>
      <w:r w:rsidRPr="00F40121">
        <w:rPr>
          <w:color w:val="auto"/>
          <w:szCs w:val="18"/>
        </w:rPr>
        <w:t xml:space="preserve"> 10-Year</w:t>
      </w:r>
    </w:p>
    <w:p w14:paraId="0C4E7361" w14:textId="77777777" w:rsidR="00EE59C2" w:rsidRPr="00F40121" w:rsidRDefault="00EE59C2" w:rsidP="0044360E">
      <w:pPr>
        <w:pStyle w:val="BHItemDescription"/>
        <w:spacing w:line="240" w:lineRule="auto"/>
        <w:contextualSpacing/>
        <w:rPr>
          <w:color w:val="auto"/>
          <w:szCs w:val="18"/>
        </w:rPr>
      </w:pPr>
      <w:r w:rsidRPr="00F40121">
        <w:rPr>
          <w:color w:val="auto"/>
          <w:szCs w:val="18"/>
        </w:rPr>
        <w:t>Laphroaig 10-Year Malt</w:t>
      </w:r>
    </w:p>
    <w:p w14:paraId="2CAB9D9F" w14:textId="1C74D561" w:rsidR="0036307B" w:rsidRDefault="00EE59C2" w:rsidP="37F77C9E">
      <w:pPr>
        <w:pStyle w:val="BHItemDescription"/>
        <w:spacing w:line="240" w:lineRule="auto"/>
        <w:contextualSpacing/>
        <w:rPr>
          <w:color w:val="auto"/>
        </w:rPr>
      </w:pPr>
      <w:r w:rsidRPr="37F77C9E">
        <w:rPr>
          <w:color w:val="auto"/>
        </w:rPr>
        <w:t>Balvenie 12-Year</w:t>
      </w:r>
    </w:p>
    <w:p w14:paraId="3C733584" w14:textId="7301F277" w:rsidR="37F77C9E" w:rsidRDefault="37F77C9E" w:rsidP="37F77C9E">
      <w:pPr>
        <w:pStyle w:val="BHItemDescription"/>
        <w:spacing w:line="240" w:lineRule="auto"/>
        <w:contextualSpacing/>
        <w:rPr>
          <w:color w:val="auto"/>
        </w:rPr>
        <w:sectPr w:rsidR="37F77C9E" w:rsidSect="00866F49">
          <w:headerReference w:type="default" r:id="rId19"/>
          <w:type w:val="continuous"/>
          <w:pgSz w:w="7920" w:h="12240" w:orient="landscape"/>
          <w:pgMar w:top="576" w:right="720" w:bottom="432" w:left="720" w:header="432" w:footer="720" w:gutter="0"/>
          <w:cols w:num="2" w:space="432"/>
          <w:docGrid w:linePitch="360"/>
        </w:sectPr>
      </w:pPr>
    </w:p>
    <w:p w14:paraId="4D55753A" w14:textId="77777777" w:rsidR="004C0AEB" w:rsidRDefault="004C0AEB" w:rsidP="37F77C9E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caps/>
          <w:color w:val="143F6A"/>
          <w:sz w:val="18"/>
          <w:szCs w:val="18"/>
        </w:rPr>
      </w:pPr>
      <w:r w:rsidRPr="37F77C9E">
        <w:rPr>
          <w:rStyle w:val="normaltextrun"/>
          <w:rFonts w:ascii="Cambria" w:hAnsi="Cambria" w:cs="Segoe UI"/>
          <w:caps/>
          <w:sz w:val="32"/>
          <w:szCs w:val="32"/>
        </w:rPr>
        <w:lastRenderedPageBreak/>
        <w:t>SOUPS AND SALADS</w:t>
      </w:r>
      <w:r w:rsidRPr="37F77C9E">
        <w:rPr>
          <w:rStyle w:val="eop"/>
          <w:rFonts w:ascii="Cambria" w:hAnsi="Cambria" w:cs="Segoe UI"/>
          <w:caps/>
          <w:sz w:val="32"/>
          <w:szCs w:val="32"/>
        </w:rPr>
        <w:t> </w:t>
      </w:r>
    </w:p>
    <w:p w14:paraId="627F052A" w14:textId="760F7248" w:rsidR="004C0AEB" w:rsidRDefault="008E61BD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 w:rsidRPr="00AB427D">
        <w:rPr>
          <w:b/>
          <w:noProof/>
          <w:sz w:val="20"/>
        </w:rPr>
        <w:drawing>
          <wp:inline distT="0" distB="0" distL="0" distR="0" wp14:anchorId="49A030D6" wp14:editId="217E652D">
            <wp:extent cx="258368" cy="2305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AEB" w:rsidRPr="37F77C9E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Tomato Bisque (GF, Veg) 11</w:t>
      </w:r>
      <w:r w:rsidR="004C0AEB" w:rsidRPr="37F77C9E">
        <w:rPr>
          <w:rStyle w:val="eop"/>
          <w:rFonts w:cs="Segoe UI"/>
          <w:color w:val="000000" w:themeColor="text1"/>
          <w:sz w:val="20"/>
          <w:szCs w:val="20"/>
        </w:rPr>
        <w:t> </w:t>
      </w:r>
    </w:p>
    <w:p w14:paraId="3DF606F5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Bourbon Sweet Corn-Smoked Trout Chowder (GF) 13</w:t>
      </w:r>
      <w:r w:rsidRPr="37F77C9E">
        <w:rPr>
          <w:rStyle w:val="eop"/>
          <w:rFonts w:cs="Segoe UI"/>
          <w:color w:val="000000" w:themeColor="text1"/>
          <w:sz w:val="20"/>
          <w:szCs w:val="20"/>
        </w:rPr>
        <w:t> </w:t>
      </w:r>
    </w:p>
    <w:p w14:paraId="2275B1A8" w14:textId="5C9AE2D5" w:rsidR="004C0AEB" w:rsidRDefault="008E61BD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427D">
        <w:rPr>
          <w:b/>
          <w:noProof/>
          <w:sz w:val="20"/>
        </w:rPr>
        <w:drawing>
          <wp:inline distT="0" distB="0" distL="0" distR="0" wp14:anchorId="3CFCE882" wp14:editId="4D70A8FB">
            <wp:extent cx="258368" cy="2305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AE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House Salad (GF, Veg)</w:t>
      </w:r>
      <w:r w:rsidR="004C0AEB"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 w:rsidR="004C0AE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12</w:t>
      </w:r>
      <w:r w:rsidR="004C0AEB">
        <w:rPr>
          <w:rStyle w:val="eop"/>
          <w:rFonts w:cs="Segoe UI"/>
          <w:color w:val="000000"/>
          <w:sz w:val="20"/>
          <w:szCs w:val="20"/>
        </w:rPr>
        <w:t> </w:t>
      </w:r>
    </w:p>
    <w:p w14:paraId="182D4CE8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Spring Mix, Tomato, Cucumber, Carrot, Marinated Onion, Shaved</w:t>
      </w:r>
      <w:r w:rsidRPr="37F77C9E">
        <w:rPr>
          <w:rStyle w:val="normaltextrun"/>
          <w:rFonts w:ascii="Century Gothic" w:hAnsi="Century Gothic" w:cs="Segoe UI"/>
          <w:color w:val="FF0000"/>
          <w:sz w:val="20"/>
          <w:szCs w:val="20"/>
        </w:rPr>
        <w:t xml:space="preserve"> </w:t>
      </w: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 xml:space="preserve">Parmesan, </w:t>
      </w:r>
      <w:proofErr w:type="spellStart"/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Champaigne</w:t>
      </w:r>
      <w:proofErr w:type="spellEnd"/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 xml:space="preserve"> Vinaigrette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1CEC0FB7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Roasted Beet Salad (GF, Veg) 14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27239222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Spring Mix, Goat Cheese, Red Onion, Granny Smith Apple, Candied Walnuts, Huckleberry-Sage Vinaigrette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1AA9F41A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Watermelon-Feta Salad (GF, Veg) 14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5C561027" w14:textId="1113B5BF" w:rsidR="004C0AEB" w:rsidRPr="008E61BD" w:rsidRDefault="004C0AEB" w:rsidP="008E61BD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Arugula, Diced Watermelon, Crumbled Feta, Cucumber, Spiced Pepitas, Mint-White Balsamic Vinaigrette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6CB69AA8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>
        <w:rPr>
          <w:rStyle w:val="eop"/>
          <w:rFonts w:cs="Segoe UI"/>
          <w:color w:val="234F77"/>
          <w:sz w:val="16"/>
          <w:szCs w:val="16"/>
        </w:rPr>
        <w:t> </w:t>
      </w:r>
    </w:p>
    <w:p w14:paraId="34580DDA" w14:textId="77777777" w:rsidR="004C0AEB" w:rsidRDefault="004C0AEB" w:rsidP="37F77C9E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caps/>
          <w:color w:val="143F6A"/>
          <w:sz w:val="18"/>
          <w:szCs w:val="18"/>
        </w:rPr>
      </w:pPr>
      <w:r w:rsidRPr="37F77C9E">
        <w:rPr>
          <w:rStyle w:val="normaltextrun"/>
          <w:rFonts w:ascii="Cambria" w:hAnsi="Cambria" w:cs="Segoe UI"/>
          <w:caps/>
          <w:sz w:val="32"/>
          <w:szCs w:val="32"/>
        </w:rPr>
        <w:t>SMALL PLATES</w:t>
      </w:r>
      <w:r w:rsidRPr="37F77C9E">
        <w:rPr>
          <w:rStyle w:val="eop"/>
          <w:rFonts w:ascii="Cambria" w:hAnsi="Cambria" w:cs="Segoe UI"/>
          <w:caps/>
          <w:sz w:val="32"/>
          <w:szCs w:val="32"/>
        </w:rPr>
        <w:t> </w:t>
      </w:r>
    </w:p>
    <w:p w14:paraId="3118308C" w14:textId="08FC2440" w:rsidR="004C0AEB" w:rsidRDefault="008E61BD" w:rsidP="37F77C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AB427D">
        <w:rPr>
          <w:b/>
          <w:noProof/>
          <w:sz w:val="20"/>
        </w:rPr>
        <w:drawing>
          <wp:inline distT="0" distB="0" distL="0" distR="0" wp14:anchorId="4C0767DE" wp14:editId="53288777">
            <wp:extent cx="258368" cy="23050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AEB" w:rsidRPr="37F77C9E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Chilled Edamame (GF,</w:t>
      </w:r>
      <w:r w:rsidR="7DC4FDB8" w:rsidRPr="37F77C9E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V)</w:t>
      </w:r>
      <w:r w:rsidR="004C0AEB" w:rsidRPr="37F77C9E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r w:rsidR="619E320E" w:rsidRPr="37F77C9E">
        <w:rPr>
          <w:rStyle w:val="normaltextrun"/>
          <w:rFonts w:ascii="Century Gothic" w:hAnsi="Century Gothic" w:cs="Segoe UI"/>
          <w:b/>
          <w:bCs/>
          <w:color w:val="000000" w:themeColor="text1"/>
          <w:sz w:val="20"/>
          <w:szCs w:val="20"/>
        </w:rPr>
        <w:t>11</w:t>
      </w:r>
    </w:p>
    <w:p w14:paraId="62A5F0FF" w14:textId="1E2B7FCC" w:rsidR="21FD6F96" w:rsidRDefault="21FD6F96" w:rsidP="37F77C9E">
      <w:pPr>
        <w:pStyle w:val="paragraph"/>
        <w:spacing w:before="0" w:beforeAutospacing="0" w:after="240" w:afterAutospacing="0"/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Sesame Oil, Black Sesame Seeds</w:t>
      </w:r>
    </w:p>
    <w:p w14:paraId="080B4839" w14:textId="54E1B593" w:rsidR="004C0AEB" w:rsidRDefault="008E61BD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427D">
        <w:rPr>
          <w:b/>
          <w:noProof/>
          <w:sz w:val="20"/>
        </w:rPr>
        <w:drawing>
          <wp:inline distT="0" distB="0" distL="0" distR="0" wp14:anchorId="71FF9DF8" wp14:editId="765C1D90">
            <wp:extent cx="258368" cy="23050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AE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Pita Chips and Sundried Tomato Hummus (Veg)</w:t>
      </w:r>
      <w:r w:rsidR="004C0AEB"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 w:rsidR="004C0AE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13</w:t>
      </w:r>
      <w:r w:rsidR="004C0AEB">
        <w:rPr>
          <w:rStyle w:val="eop"/>
          <w:rFonts w:cs="Segoe UI"/>
          <w:color w:val="000000"/>
          <w:sz w:val="20"/>
          <w:szCs w:val="20"/>
        </w:rPr>
        <w:t> </w:t>
      </w:r>
    </w:p>
    <w:p w14:paraId="33DE729F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Feta, Kalamata, Marinated Onion, Tzatziki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77E01546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Duck Confit Nachos (GF)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22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6A9D24A0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House Tortilla Chips, Green Chili Queso Blanco, Diced Green Onion, Cilantro, Avocado Crema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2992F441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Mini Tostadas (GF)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14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05B12B32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Green Chili Pulled Pork, Cotija, Cilantro Chimichurri 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78D2DEDF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French Onion Dip 13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4CBD1CAD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Caramelized Onion and Gruyere Cheese Dip, House Lavash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0E0208DE" w14:textId="46E721DC" w:rsidR="004C0AEB" w:rsidRDefault="008E61BD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427D">
        <w:rPr>
          <w:b/>
          <w:noProof/>
          <w:sz w:val="20"/>
        </w:rPr>
        <w:drawing>
          <wp:inline distT="0" distB="0" distL="0" distR="0" wp14:anchorId="2C0ADB33" wp14:editId="37880B0B">
            <wp:extent cx="258368" cy="23050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AE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Orange-Cranberry Chicken Salad Wrap 19</w:t>
      </w:r>
      <w:r w:rsidR="004C0AEB">
        <w:rPr>
          <w:rStyle w:val="eop"/>
          <w:rFonts w:cs="Segoe UI"/>
          <w:color w:val="000000"/>
          <w:sz w:val="20"/>
          <w:szCs w:val="20"/>
        </w:rPr>
        <w:t> </w:t>
      </w:r>
    </w:p>
    <w:p w14:paraId="3380D852" w14:textId="1795063E" w:rsidR="37F77C9E" w:rsidRPr="008E61BD" w:rsidRDefault="004C0AEB" w:rsidP="008E61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color w:val="234F77"/>
          <w:sz w:val="20"/>
          <w:szCs w:val="20"/>
        </w:rPr>
        <w:t>Lettuce, Tomato, Marinated Onions, Flour Tortilla</w:t>
      </w:r>
      <w:r>
        <w:rPr>
          <w:rStyle w:val="eop"/>
          <w:rFonts w:cs="Segoe UI"/>
          <w:color w:val="234F77"/>
          <w:sz w:val="20"/>
          <w:szCs w:val="20"/>
        </w:rPr>
        <w:t> </w:t>
      </w:r>
    </w:p>
    <w:p w14:paraId="484278B3" w14:textId="49C301E5" w:rsidR="004C0AEB" w:rsidRDefault="004C0AEB" w:rsidP="004C0A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aps/>
          <w:color w:val="143F6A"/>
          <w:sz w:val="18"/>
          <w:szCs w:val="18"/>
        </w:rPr>
      </w:pPr>
      <w:r>
        <w:rPr>
          <w:rStyle w:val="normaltextrun"/>
          <w:rFonts w:ascii="Cambria" w:hAnsi="Cambria" w:cs="Segoe UI"/>
          <w:caps/>
          <w:sz w:val="32"/>
          <w:szCs w:val="32"/>
        </w:rPr>
        <w:lastRenderedPageBreak/>
        <w:t>GRILL MENU</w:t>
      </w:r>
      <w:r>
        <w:rPr>
          <w:rStyle w:val="eop"/>
          <w:rFonts w:ascii="Cambria" w:hAnsi="Cambria" w:cs="Segoe UI"/>
          <w:caps/>
          <w:sz w:val="32"/>
          <w:szCs w:val="32"/>
        </w:rPr>
        <w:t> </w:t>
      </w:r>
    </w:p>
    <w:p w14:paraId="391D3522" w14:textId="77777777" w:rsidR="004C0AEB" w:rsidRDefault="004C0AEB" w:rsidP="004C0AE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i/>
          <w:iCs/>
          <w:color w:val="000000"/>
          <w:sz w:val="20"/>
          <w:szCs w:val="20"/>
        </w:rPr>
        <w:t>All Sandwiches come with a choice of potato chips or tossed greens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308C257B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Segoe UI"/>
          <w:sz w:val="18"/>
          <w:szCs w:val="18"/>
        </w:rPr>
        <w:t> </w:t>
      </w:r>
    </w:p>
    <w:p w14:paraId="0B86A825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sz w:val="20"/>
          <w:szCs w:val="20"/>
        </w:rPr>
        <w:t>Grilled Cheese (Veg) 15 </w:t>
      </w:r>
      <w:r>
        <w:rPr>
          <w:rStyle w:val="eop"/>
          <w:rFonts w:cs="Segoe UI"/>
          <w:sz w:val="20"/>
          <w:szCs w:val="20"/>
        </w:rPr>
        <w:t> </w:t>
      </w:r>
    </w:p>
    <w:p w14:paraId="47ED395B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Fontina, Gruyere, Blistered Grape Tomatoes, Pesto, Ciabatta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72BE2E73" w14:textId="4B1D2E9F" w:rsidR="004C0AEB" w:rsidRDefault="008E61BD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AB427D">
        <w:rPr>
          <w:b/>
          <w:noProof/>
          <w:sz w:val="20"/>
        </w:rPr>
        <w:drawing>
          <wp:inline distT="0" distB="0" distL="0" distR="0" wp14:anchorId="39926925" wp14:editId="40D8930C">
            <wp:extent cx="258368" cy="23050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7" cy="23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0AEB"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Marinated Oyster Mushroom Banh Mi (Veg) 16</w:t>
      </w:r>
      <w:r w:rsidR="004C0AEB">
        <w:rPr>
          <w:rStyle w:val="eop"/>
          <w:rFonts w:cs="Segoe UI"/>
          <w:color w:val="000000"/>
          <w:sz w:val="20"/>
          <w:szCs w:val="20"/>
        </w:rPr>
        <w:t> </w:t>
      </w:r>
    </w:p>
    <w:p w14:paraId="0508DC2E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Cucumber, Pickled Daikon and Carrots, Sriracha Aioli, Cilantro, French Baguette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3FF3817D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Jenny Lake Lager Bratwurst (DF) 17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7BBB7BC3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Beer Braised Bratwurst, Sauerkraut, Honey Mustard, Hoagie Roll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6287E27F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Cubano 18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12090951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Mojo Pork, Smoked Ham, Swiss Cheese, Dijon Aioli, Pickle, Ciabatta 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7FB72078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Beef n’ Cheddar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23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2F6596B4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Shaved Tri-Tip, White Cheddar Cheese Sauce, Horseradish Aioli, Grains of Montana Brioche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67533BA6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Blue Heron Burger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18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7F243B59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1/3-lb Beef Patty, Bourbon Bacon-Onion Marmalade, White Cheddar, Dijon Aioli, Lettuce, Tomato, Onion, Pickle, Brioche 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2C05C2B0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Balsamic Blue Burger 19 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740AAF6E" w14:textId="77777777" w:rsidR="004C0AEB" w:rsidRDefault="004C0AEB" w:rsidP="37F77C9E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 w:rsidRPr="37F77C9E">
        <w:rPr>
          <w:rStyle w:val="normaltextrun"/>
          <w:rFonts w:ascii="Century Gothic" w:hAnsi="Century Gothic" w:cs="Segoe UI"/>
          <w:color w:val="234F77" w:themeColor="accent1" w:themeShade="80"/>
          <w:sz w:val="20"/>
          <w:szCs w:val="20"/>
        </w:rPr>
        <w:t>1/3-lb Beef Patty, Balsamic Red Onions, Blue Cheese, Lettuce, Tomato, Pickle, Brioche</w:t>
      </w:r>
      <w:r w:rsidRPr="37F77C9E">
        <w:rPr>
          <w:rStyle w:val="eop"/>
          <w:rFonts w:cs="Segoe UI"/>
          <w:color w:val="234F77" w:themeColor="accent1" w:themeShade="80"/>
          <w:sz w:val="20"/>
          <w:szCs w:val="20"/>
        </w:rPr>
        <w:t> </w:t>
      </w:r>
    </w:p>
    <w:p w14:paraId="58F8F277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Hawaiian Burger</w:t>
      </w:r>
      <w:r>
        <w:rPr>
          <w:rStyle w:val="normaltextrun"/>
          <w:rFonts w:ascii="Century Gothic" w:hAnsi="Century Gothic" w:cs="Segoe UI"/>
          <w:color w:val="000000"/>
          <w:sz w:val="20"/>
          <w:szCs w:val="20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color w:val="000000"/>
          <w:sz w:val="20"/>
          <w:szCs w:val="20"/>
        </w:rPr>
        <w:t>20</w:t>
      </w:r>
      <w:r>
        <w:rPr>
          <w:rStyle w:val="eop"/>
          <w:rFonts w:cs="Segoe UI"/>
          <w:color w:val="000000"/>
          <w:sz w:val="20"/>
          <w:szCs w:val="20"/>
        </w:rPr>
        <w:t> </w:t>
      </w:r>
    </w:p>
    <w:p w14:paraId="617AA176" w14:textId="77777777" w:rsidR="004C0AEB" w:rsidRDefault="004C0AEB" w:rsidP="004C0A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34F77"/>
          <w:sz w:val="18"/>
          <w:szCs w:val="18"/>
        </w:rPr>
      </w:pPr>
      <w:r>
        <w:rPr>
          <w:rStyle w:val="normaltextrun"/>
          <w:rFonts w:ascii="Century Gothic" w:hAnsi="Century Gothic" w:cs="Segoe UI"/>
          <w:color w:val="234F77"/>
          <w:sz w:val="20"/>
          <w:szCs w:val="20"/>
        </w:rPr>
        <w:t xml:space="preserve">1/3-lb Beef Patty, Grilled Pineapple, Soy-Mirin Bacon, Teriyaki Sauce, Lettuce, Tomato, Onion, Brioche </w:t>
      </w:r>
    </w:p>
    <w:p w14:paraId="01F74662" w14:textId="77777777" w:rsidR="00127022" w:rsidRPr="00FF25EA" w:rsidRDefault="00127022" w:rsidP="00FF25EA">
      <w:pPr>
        <w:rPr>
          <w:rFonts w:ascii="Century Gothic" w:eastAsiaTheme="minorHAnsi" w:hAnsi="Century Gothic" w:cstheme="minorBidi"/>
          <w:sz w:val="20"/>
          <w:szCs w:val="20"/>
        </w:rPr>
        <w:sectPr w:rsidR="00127022" w:rsidRPr="00FF25EA" w:rsidSect="002856A2">
          <w:footerReference w:type="default" r:id="rId20"/>
          <w:pgSz w:w="7920" w:h="12240" w:orient="landscape" w:code="1"/>
          <w:pgMar w:top="630" w:right="720" w:bottom="720" w:left="720" w:header="432" w:footer="720" w:gutter="0"/>
          <w:cols w:space="720"/>
          <w:docGrid w:linePitch="360"/>
        </w:sectPr>
      </w:pPr>
      <w:bookmarkStart w:id="0" w:name="_GoBack"/>
      <w:bookmarkEnd w:id="0"/>
    </w:p>
    <w:p w14:paraId="4FE23BEF" w14:textId="77777777" w:rsidR="00D7153F" w:rsidRDefault="00D7153F" w:rsidP="006342CD">
      <w:pPr>
        <w:pStyle w:val="BHItemDescription"/>
        <w:rPr>
          <w:sz w:val="16"/>
          <w:szCs w:val="16"/>
        </w:rPr>
      </w:pPr>
    </w:p>
    <w:sectPr w:rsidR="00D7153F" w:rsidSect="005B5708">
      <w:headerReference w:type="default" r:id="rId21"/>
      <w:footerReference w:type="default" r:id="rId22"/>
      <w:pgSz w:w="7920" w:h="12240" w:orient="landscape"/>
      <w:pgMar w:top="432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8BDE" w14:textId="77777777" w:rsidR="00951BB1" w:rsidRDefault="00951BB1" w:rsidP="00E86E19">
      <w:pPr>
        <w:spacing w:after="0" w:line="240" w:lineRule="auto"/>
      </w:pPr>
      <w:r>
        <w:separator/>
      </w:r>
    </w:p>
  </w:endnote>
  <w:endnote w:type="continuationSeparator" w:id="0">
    <w:p w14:paraId="112535C1" w14:textId="77777777" w:rsidR="00951BB1" w:rsidRDefault="00951BB1" w:rsidP="00E86E19">
      <w:pPr>
        <w:spacing w:after="0" w:line="240" w:lineRule="auto"/>
      </w:pPr>
      <w:r>
        <w:continuationSeparator/>
      </w:r>
    </w:p>
  </w:endnote>
  <w:endnote w:type="continuationNotice" w:id="1">
    <w:p w14:paraId="20F749BC" w14:textId="77777777" w:rsidR="00951BB1" w:rsidRDefault="00951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00960" w14:textId="77777777" w:rsidR="00BE5DCB" w:rsidRPr="00EE59C2" w:rsidRDefault="00BE5DCB" w:rsidP="00EE5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8EC8" w14:textId="030F7DDC" w:rsidR="00127022" w:rsidRPr="00FF25EA" w:rsidRDefault="00127022" w:rsidP="00FF25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FAD5B" w14:textId="73868CE7" w:rsidR="00866F49" w:rsidRPr="00EE59C2" w:rsidRDefault="00866F49" w:rsidP="00EE5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59257" w14:textId="77777777" w:rsidR="00951BB1" w:rsidRDefault="00951BB1" w:rsidP="00E86E19">
      <w:pPr>
        <w:spacing w:after="0" w:line="240" w:lineRule="auto"/>
      </w:pPr>
      <w:r>
        <w:separator/>
      </w:r>
    </w:p>
  </w:footnote>
  <w:footnote w:type="continuationSeparator" w:id="0">
    <w:p w14:paraId="0D95A1B7" w14:textId="77777777" w:rsidR="00951BB1" w:rsidRDefault="00951BB1" w:rsidP="00E86E19">
      <w:pPr>
        <w:spacing w:after="0" w:line="240" w:lineRule="auto"/>
      </w:pPr>
      <w:r>
        <w:continuationSeparator/>
      </w:r>
    </w:p>
  </w:footnote>
  <w:footnote w:type="continuationNotice" w:id="1">
    <w:p w14:paraId="2E3E7A1C" w14:textId="77777777" w:rsidR="00951BB1" w:rsidRDefault="00951B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866F49" w14:paraId="4C622022" w14:textId="77777777" w:rsidTr="0CFFF4F5">
      <w:tc>
        <w:tcPr>
          <w:tcW w:w="2160" w:type="dxa"/>
        </w:tcPr>
        <w:p w14:paraId="22480AAB" w14:textId="3CCD7DA6" w:rsidR="00866F49" w:rsidRDefault="00866F49" w:rsidP="0CFFF4F5">
          <w:pPr>
            <w:pStyle w:val="Header"/>
            <w:ind w:left="-115"/>
          </w:pPr>
        </w:p>
      </w:tc>
      <w:tc>
        <w:tcPr>
          <w:tcW w:w="2160" w:type="dxa"/>
        </w:tcPr>
        <w:p w14:paraId="746B8933" w14:textId="323CC72F" w:rsidR="00866F49" w:rsidRDefault="00866F49" w:rsidP="0CFFF4F5">
          <w:pPr>
            <w:pStyle w:val="Header"/>
            <w:jc w:val="center"/>
          </w:pPr>
        </w:p>
      </w:tc>
      <w:tc>
        <w:tcPr>
          <w:tcW w:w="2160" w:type="dxa"/>
        </w:tcPr>
        <w:p w14:paraId="03470E57" w14:textId="68C986E3" w:rsidR="00866F49" w:rsidRDefault="00866F49" w:rsidP="0CFFF4F5">
          <w:pPr>
            <w:pStyle w:val="Header"/>
            <w:ind w:right="-115"/>
            <w:jc w:val="right"/>
          </w:pPr>
        </w:p>
      </w:tc>
    </w:tr>
  </w:tbl>
  <w:p w14:paraId="12E5D5C1" w14:textId="2ED1444C" w:rsidR="00866F49" w:rsidRDefault="00866F49" w:rsidP="0CFFF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40"/>
      <w:gridCol w:w="2340"/>
      <w:gridCol w:w="2340"/>
    </w:tblGrid>
    <w:tr w:rsidR="00866F49" w14:paraId="2BEE5AAE" w14:textId="77777777" w:rsidTr="0CFFF4F5">
      <w:tc>
        <w:tcPr>
          <w:tcW w:w="2340" w:type="dxa"/>
        </w:tcPr>
        <w:p w14:paraId="1702E2DE" w14:textId="1E6E7E45" w:rsidR="00866F49" w:rsidRDefault="00866F49" w:rsidP="0CFFF4F5">
          <w:pPr>
            <w:pStyle w:val="Header"/>
            <w:ind w:left="-115"/>
          </w:pPr>
        </w:p>
      </w:tc>
      <w:tc>
        <w:tcPr>
          <w:tcW w:w="2340" w:type="dxa"/>
        </w:tcPr>
        <w:p w14:paraId="69399B48" w14:textId="21180637" w:rsidR="00866F49" w:rsidRDefault="00866F49" w:rsidP="0CFFF4F5">
          <w:pPr>
            <w:pStyle w:val="Header"/>
            <w:jc w:val="center"/>
          </w:pPr>
        </w:p>
      </w:tc>
      <w:tc>
        <w:tcPr>
          <w:tcW w:w="2340" w:type="dxa"/>
        </w:tcPr>
        <w:p w14:paraId="727B05DD" w14:textId="1F866DA0" w:rsidR="00866F49" w:rsidRDefault="00866F49" w:rsidP="0CFFF4F5">
          <w:pPr>
            <w:pStyle w:val="Header"/>
            <w:ind w:right="-115"/>
            <w:jc w:val="right"/>
          </w:pPr>
        </w:p>
      </w:tc>
    </w:tr>
  </w:tbl>
  <w:p w14:paraId="1BAA76CC" w14:textId="2A39F7A1" w:rsidR="00866F49" w:rsidRDefault="00866F49" w:rsidP="0CFFF4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866F49" w14:paraId="0010CC6D" w14:textId="77777777" w:rsidTr="0CFFF4F5">
      <w:tc>
        <w:tcPr>
          <w:tcW w:w="2160" w:type="dxa"/>
        </w:tcPr>
        <w:p w14:paraId="5D9A3F83" w14:textId="0AC728AF" w:rsidR="00866F49" w:rsidRDefault="00866F49" w:rsidP="0CFFF4F5">
          <w:pPr>
            <w:pStyle w:val="Header"/>
            <w:ind w:left="-115"/>
          </w:pPr>
        </w:p>
      </w:tc>
      <w:tc>
        <w:tcPr>
          <w:tcW w:w="2160" w:type="dxa"/>
        </w:tcPr>
        <w:p w14:paraId="6DBD14B3" w14:textId="7B2BDF50" w:rsidR="00866F49" w:rsidRDefault="00866F49" w:rsidP="0CFFF4F5">
          <w:pPr>
            <w:pStyle w:val="Header"/>
            <w:jc w:val="center"/>
          </w:pPr>
        </w:p>
      </w:tc>
      <w:tc>
        <w:tcPr>
          <w:tcW w:w="2160" w:type="dxa"/>
        </w:tcPr>
        <w:p w14:paraId="0A0EE459" w14:textId="22F6F2EC" w:rsidR="00866F49" w:rsidRDefault="00866F49" w:rsidP="0CFFF4F5">
          <w:pPr>
            <w:pStyle w:val="Header"/>
            <w:ind w:right="-115"/>
            <w:jc w:val="right"/>
          </w:pPr>
        </w:p>
      </w:tc>
    </w:tr>
  </w:tbl>
  <w:p w14:paraId="07C1947D" w14:textId="537C929F" w:rsidR="00866F49" w:rsidRDefault="00866F49" w:rsidP="0CFFF4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BE5DCB" w14:paraId="6F43E704" w14:textId="77777777" w:rsidTr="0CFFF4F5">
      <w:tc>
        <w:tcPr>
          <w:tcW w:w="2160" w:type="dxa"/>
        </w:tcPr>
        <w:p w14:paraId="18077E1D" w14:textId="77777777" w:rsidR="00BE5DCB" w:rsidRDefault="00BE5DCB" w:rsidP="0CFFF4F5">
          <w:pPr>
            <w:pStyle w:val="Header"/>
            <w:ind w:left="-115"/>
          </w:pPr>
        </w:p>
      </w:tc>
      <w:tc>
        <w:tcPr>
          <w:tcW w:w="2160" w:type="dxa"/>
        </w:tcPr>
        <w:p w14:paraId="727DE08B" w14:textId="77777777" w:rsidR="00BE5DCB" w:rsidRDefault="00BE5DCB" w:rsidP="0CFFF4F5">
          <w:pPr>
            <w:pStyle w:val="Header"/>
            <w:jc w:val="center"/>
          </w:pPr>
        </w:p>
      </w:tc>
      <w:tc>
        <w:tcPr>
          <w:tcW w:w="2160" w:type="dxa"/>
        </w:tcPr>
        <w:p w14:paraId="621C35AC" w14:textId="77777777" w:rsidR="00BE5DCB" w:rsidRDefault="00BE5DCB" w:rsidP="0CFFF4F5">
          <w:pPr>
            <w:pStyle w:val="Header"/>
            <w:ind w:right="-115"/>
            <w:jc w:val="right"/>
          </w:pPr>
        </w:p>
      </w:tc>
    </w:tr>
  </w:tbl>
  <w:p w14:paraId="1B0274FF" w14:textId="77777777" w:rsidR="00BE5DCB" w:rsidRDefault="00BE5DCB" w:rsidP="0CFFF4F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866F49" w14:paraId="02864150" w14:textId="77777777" w:rsidTr="0CFFF4F5">
      <w:tc>
        <w:tcPr>
          <w:tcW w:w="2160" w:type="dxa"/>
        </w:tcPr>
        <w:p w14:paraId="49C6AD7B" w14:textId="31BC2AF6" w:rsidR="00866F49" w:rsidRDefault="00866F49" w:rsidP="0CFFF4F5">
          <w:pPr>
            <w:pStyle w:val="Header"/>
            <w:ind w:left="-115"/>
          </w:pPr>
        </w:p>
      </w:tc>
      <w:tc>
        <w:tcPr>
          <w:tcW w:w="2160" w:type="dxa"/>
        </w:tcPr>
        <w:p w14:paraId="4DC77C3B" w14:textId="7E7E46A4" w:rsidR="00866F49" w:rsidRDefault="00866F49" w:rsidP="0CFFF4F5">
          <w:pPr>
            <w:pStyle w:val="Header"/>
            <w:jc w:val="center"/>
          </w:pPr>
        </w:p>
      </w:tc>
      <w:tc>
        <w:tcPr>
          <w:tcW w:w="2160" w:type="dxa"/>
        </w:tcPr>
        <w:p w14:paraId="10265277" w14:textId="24EF58C4" w:rsidR="00866F49" w:rsidRDefault="00866F49" w:rsidP="0CFFF4F5">
          <w:pPr>
            <w:pStyle w:val="Header"/>
            <w:ind w:right="-115"/>
            <w:jc w:val="right"/>
          </w:pPr>
        </w:p>
      </w:tc>
    </w:tr>
  </w:tbl>
  <w:p w14:paraId="4EBA4104" w14:textId="6DA23991" w:rsidR="00866F49" w:rsidRDefault="00866F49" w:rsidP="0CFFF4F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60"/>
      <w:gridCol w:w="2160"/>
      <w:gridCol w:w="2160"/>
    </w:tblGrid>
    <w:tr w:rsidR="00866F49" w14:paraId="3E2448D6" w14:textId="77777777" w:rsidTr="0CFFF4F5">
      <w:tc>
        <w:tcPr>
          <w:tcW w:w="2160" w:type="dxa"/>
        </w:tcPr>
        <w:p w14:paraId="00E6C50D" w14:textId="636AB1BB" w:rsidR="00866F49" w:rsidRDefault="00866F49" w:rsidP="0CFFF4F5">
          <w:pPr>
            <w:pStyle w:val="Header"/>
            <w:ind w:left="-115"/>
          </w:pPr>
        </w:p>
      </w:tc>
      <w:tc>
        <w:tcPr>
          <w:tcW w:w="2160" w:type="dxa"/>
        </w:tcPr>
        <w:p w14:paraId="2A23A7F0" w14:textId="49A783A6" w:rsidR="00866F49" w:rsidRDefault="00866F49" w:rsidP="0CFFF4F5">
          <w:pPr>
            <w:pStyle w:val="Header"/>
            <w:jc w:val="center"/>
          </w:pPr>
        </w:p>
      </w:tc>
      <w:tc>
        <w:tcPr>
          <w:tcW w:w="2160" w:type="dxa"/>
        </w:tcPr>
        <w:p w14:paraId="01318DC1" w14:textId="23457D81" w:rsidR="00866F49" w:rsidRDefault="00866F49" w:rsidP="0CFFF4F5">
          <w:pPr>
            <w:pStyle w:val="Header"/>
            <w:ind w:right="-115"/>
            <w:jc w:val="right"/>
          </w:pPr>
        </w:p>
      </w:tc>
    </w:tr>
  </w:tbl>
  <w:p w14:paraId="3C3AA620" w14:textId="738A6881" w:rsidR="00866F49" w:rsidRDefault="00866F49" w:rsidP="0CFFF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02"/>
    <w:rsid w:val="000103B0"/>
    <w:rsid w:val="00052032"/>
    <w:rsid w:val="00064C14"/>
    <w:rsid w:val="00067439"/>
    <w:rsid w:val="00072C7B"/>
    <w:rsid w:val="00080954"/>
    <w:rsid w:val="00096DDB"/>
    <w:rsid w:val="000A01AD"/>
    <w:rsid w:val="000B25F5"/>
    <w:rsid w:val="000B3B82"/>
    <w:rsid w:val="000D355A"/>
    <w:rsid w:val="000E0B19"/>
    <w:rsid w:val="000E681A"/>
    <w:rsid w:val="000F07B7"/>
    <w:rsid w:val="000F13D1"/>
    <w:rsid w:val="00120C86"/>
    <w:rsid w:val="00121BFF"/>
    <w:rsid w:val="00123284"/>
    <w:rsid w:val="00127022"/>
    <w:rsid w:val="001273A8"/>
    <w:rsid w:val="00151392"/>
    <w:rsid w:val="001601AC"/>
    <w:rsid w:val="00167203"/>
    <w:rsid w:val="00170FA0"/>
    <w:rsid w:val="00173920"/>
    <w:rsid w:val="001772E8"/>
    <w:rsid w:val="00180D03"/>
    <w:rsid w:val="001E5F77"/>
    <w:rsid w:val="001E639D"/>
    <w:rsid w:val="001ECAD3"/>
    <w:rsid w:val="001F2CF8"/>
    <w:rsid w:val="001F44DF"/>
    <w:rsid w:val="00225216"/>
    <w:rsid w:val="00264828"/>
    <w:rsid w:val="002856A2"/>
    <w:rsid w:val="002962BB"/>
    <w:rsid w:val="002B58C5"/>
    <w:rsid w:val="002B66B5"/>
    <w:rsid w:val="002C7073"/>
    <w:rsid w:val="002D731E"/>
    <w:rsid w:val="00310269"/>
    <w:rsid w:val="003111DA"/>
    <w:rsid w:val="0031415E"/>
    <w:rsid w:val="00316C3C"/>
    <w:rsid w:val="00333F7D"/>
    <w:rsid w:val="00357374"/>
    <w:rsid w:val="0036307B"/>
    <w:rsid w:val="00382301"/>
    <w:rsid w:val="003A3636"/>
    <w:rsid w:val="003A4139"/>
    <w:rsid w:val="003A651C"/>
    <w:rsid w:val="003B78AA"/>
    <w:rsid w:val="00402026"/>
    <w:rsid w:val="0040205D"/>
    <w:rsid w:val="0041123D"/>
    <w:rsid w:val="00440C96"/>
    <w:rsid w:val="0044360E"/>
    <w:rsid w:val="00485929"/>
    <w:rsid w:val="00486D5B"/>
    <w:rsid w:val="004B24B0"/>
    <w:rsid w:val="004B73DA"/>
    <w:rsid w:val="004C0AEB"/>
    <w:rsid w:val="004D246D"/>
    <w:rsid w:val="004E10FB"/>
    <w:rsid w:val="004E27B0"/>
    <w:rsid w:val="00500023"/>
    <w:rsid w:val="0050599D"/>
    <w:rsid w:val="0050728C"/>
    <w:rsid w:val="00521A50"/>
    <w:rsid w:val="005260B3"/>
    <w:rsid w:val="00581B22"/>
    <w:rsid w:val="0059075C"/>
    <w:rsid w:val="005959E8"/>
    <w:rsid w:val="00597368"/>
    <w:rsid w:val="005A4BB2"/>
    <w:rsid w:val="005B5708"/>
    <w:rsid w:val="005C3E84"/>
    <w:rsid w:val="005D7463"/>
    <w:rsid w:val="005F227F"/>
    <w:rsid w:val="005F79A2"/>
    <w:rsid w:val="006002B9"/>
    <w:rsid w:val="00602AB4"/>
    <w:rsid w:val="00605265"/>
    <w:rsid w:val="00614984"/>
    <w:rsid w:val="006342CD"/>
    <w:rsid w:val="00640594"/>
    <w:rsid w:val="00673954"/>
    <w:rsid w:val="00696CAA"/>
    <w:rsid w:val="006D113F"/>
    <w:rsid w:val="006E6A1C"/>
    <w:rsid w:val="00700FC1"/>
    <w:rsid w:val="00717223"/>
    <w:rsid w:val="00721103"/>
    <w:rsid w:val="00754580"/>
    <w:rsid w:val="00767162"/>
    <w:rsid w:val="007731AB"/>
    <w:rsid w:val="00780F74"/>
    <w:rsid w:val="00781E9D"/>
    <w:rsid w:val="007B5715"/>
    <w:rsid w:val="007F32CD"/>
    <w:rsid w:val="0080135D"/>
    <w:rsid w:val="00835867"/>
    <w:rsid w:val="0085043A"/>
    <w:rsid w:val="0086035E"/>
    <w:rsid w:val="008659C0"/>
    <w:rsid w:val="00866F49"/>
    <w:rsid w:val="00875FE7"/>
    <w:rsid w:val="00877D6C"/>
    <w:rsid w:val="0088650C"/>
    <w:rsid w:val="008C5DE2"/>
    <w:rsid w:val="008D00BD"/>
    <w:rsid w:val="008E61BD"/>
    <w:rsid w:val="00907C55"/>
    <w:rsid w:val="009134D0"/>
    <w:rsid w:val="009134EC"/>
    <w:rsid w:val="009151F2"/>
    <w:rsid w:val="00920061"/>
    <w:rsid w:val="00951BB1"/>
    <w:rsid w:val="00980302"/>
    <w:rsid w:val="00983C1A"/>
    <w:rsid w:val="00984CCE"/>
    <w:rsid w:val="00994BE2"/>
    <w:rsid w:val="009A5209"/>
    <w:rsid w:val="009B7CF0"/>
    <w:rsid w:val="009D2133"/>
    <w:rsid w:val="009D31D3"/>
    <w:rsid w:val="009D7983"/>
    <w:rsid w:val="009E0A98"/>
    <w:rsid w:val="009E2AAE"/>
    <w:rsid w:val="00A30E5F"/>
    <w:rsid w:val="00A43D36"/>
    <w:rsid w:val="00A75C90"/>
    <w:rsid w:val="00A915E4"/>
    <w:rsid w:val="00AB1FCA"/>
    <w:rsid w:val="00AD00D7"/>
    <w:rsid w:val="00AF4D85"/>
    <w:rsid w:val="00AF55F8"/>
    <w:rsid w:val="00B05445"/>
    <w:rsid w:val="00B14BC7"/>
    <w:rsid w:val="00B35ED7"/>
    <w:rsid w:val="00B47604"/>
    <w:rsid w:val="00B6702D"/>
    <w:rsid w:val="00B73FBE"/>
    <w:rsid w:val="00B76656"/>
    <w:rsid w:val="00B9016D"/>
    <w:rsid w:val="00B9690D"/>
    <w:rsid w:val="00BB6F97"/>
    <w:rsid w:val="00BD29B8"/>
    <w:rsid w:val="00BE396E"/>
    <w:rsid w:val="00BE5DCB"/>
    <w:rsid w:val="00C04881"/>
    <w:rsid w:val="00C07C32"/>
    <w:rsid w:val="00C1605B"/>
    <w:rsid w:val="00C164D0"/>
    <w:rsid w:val="00C262DD"/>
    <w:rsid w:val="00C36E70"/>
    <w:rsid w:val="00C41843"/>
    <w:rsid w:val="00C53697"/>
    <w:rsid w:val="00C769A5"/>
    <w:rsid w:val="00C9263D"/>
    <w:rsid w:val="00CA163D"/>
    <w:rsid w:val="00CA1A24"/>
    <w:rsid w:val="00CC1267"/>
    <w:rsid w:val="00CC653C"/>
    <w:rsid w:val="00CD2BEE"/>
    <w:rsid w:val="00CD47D6"/>
    <w:rsid w:val="00CD693E"/>
    <w:rsid w:val="00CF5090"/>
    <w:rsid w:val="00D02986"/>
    <w:rsid w:val="00D11CF4"/>
    <w:rsid w:val="00D20432"/>
    <w:rsid w:val="00D32C8D"/>
    <w:rsid w:val="00D53354"/>
    <w:rsid w:val="00D54CA3"/>
    <w:rsid w:val="00D56854"/>
    <w:rsid w:val="00D569EC"/>
    <w:rsid w:val="00D61C49"/>
    <w:rsid w:val="00D7153F"/>
    <w:rsid w:val="00D716DB"/>
    <w:rsid w:val="00D7205D"/>
    <w:rsid w:val="00D7727E"/>
    <w:rsid w:val="00D84960"/>
    <w:rsid w:val="00D958B2"/>
    <w:rsid w:val="00DA1E6F"/>
    <w:rsid w:val="00DA71D6"/>
    <w:rsid w:val="00E0295E"/>
    <w:rsid w:val="00E41543"/>
    <w:rsid w:val="00E450BB"/>
    <w:rsid w:val="00E86E19"/>
    <w:rsid w:val="00EB5E8A"/>
    <w:rsid w:val="00ED7BE1"/>
    <w:rsid w:val="00ED7D8D"/>
    <w:rsid w:val="00EE59C2"/>
    <w:rsid w:val="00F033A6"/>
    <w:rsid w:val="00F107F2"/>
    <w:rsid w:val="00F20CB4"/>
    <w:rsid w:val="00F40121"/>
    <w:rsid w:val="00F51F90"/>
    <w:rsid w:val="00F53D0E"/>
    <w:rsid w:val="00F57EB5"/>
    <w:rsid w:val="00F747AF"/>
    <w:rsid w:val="00F92E9B"/>
    <w:rsid w:val="00FE04B4"/>
    <w:rsid w:val="00FE2042"/>
    <w:rsid w:val="00FF25EA"/>
    <w:rsid w:val="027CEF1A"/>
    <w:rsid w:val="035912AF"/>
    <w:rsid w:val="07B7A0F6"/>
    <w:rsid w:val="090986E0"/>
    <w:rsid w:val="0CFFF4F5"/>
    <w:rsid w:val="0F6EAC24"/>
    <w:rsid w:val="12C7290B"/>
    <w:rsid w:val="13651EDF"/>
    <w:rsid w:val="1EB06021"/>
    <w:rsid w:val="1F8C83B6"/>
    <w:rsid w:val="21FD6F96"/>
    <w:rsid w:val="2693DF47"/>
    <w:rsid w:val="2FBA46DE"/>
    <w:rsid w:val="3156173F"/>
    <w:rsid w:val="37944A13"/>
    <w:rsid w:val="37F77C9E"/>
    <w:rsid w:val="3BD8D625"/>
    <w:rsid w:val="3D6AD5E1"/>
    <w:rsid w:val="3E68C8F4"/>
    <w:rsid w:val="3FD8582E"/>
    <w:rsid w:val="456C1D6F"/>
    <w:rsid w:val="46F88FCA"/>
    <w:rsid w:val="481AF0CC"/>
    <w:rsid w:val="4917C244"/>
    <w:rsid w:val="4AE02B80"/>
    <w:rsid w:val="4C2FE1B5"/>
    <w:rsid w:val="5047153B"/>
    <w:rsid w:val="557615F4"/>
    <w:rsid w:val="57D0B3A8"/>
    <w:rsid w:val="5A32BC9A"/>
    <w:rsid w:val="5B756137"/>
    <w:rsid w:val="5C0BC935"/>
    <w:rsid w:val="600472E3"/>
    <w:rsid w:val="61253854"/>
    <w:rsid w:val="619E320E"/>
    <w:rsid w:val="6C225798"/>
    <w:rsid w:val="6F30B38C"/>
    <w:rsid w:val="7268544E"/>
    <w:rsid w:val="7DC4FDB8"/>
    <w:rsid w:val="7FF3E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3EBC42"/>
  <w15:docId w15:val="{01926174-A8CE-4C52-944E-CDF5063E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881"/>
  </w:style>
  <w:style w:type="paragraph" w:styleId="Heading1">
    <w:name w:val="heading 1"/>
    <w:aliases w:val="Heading 1 BH"/>
    <w:basedOn w:val="Normal"/>
    <w:next w:val="Normal"/>
    <w:link w:val="Heading1Char"/>
    <w:uiPriority w:val="9"/>
    <w:qFormat/>
    <w:rsid w:val="00382301"/>
    <w:pPr>
      <w:pBdr>
        <w:bottom w:val="thinThickSmallGap" w:sz="12" w:space="1" w:color="1E5E9F" w:themeColor="accent2" w:themeShade="BF"/>
      </w:pBdr>
      <w:spacing w:before="240" w:after="12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881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881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881"/>
    <w:pPr>
      <w:pBdr>
        <w:bottom w:val="dotted" w:sz="4" w:space="1" w:color="1E5E9F" w:themeColor="accent2" w:themeShade="BF"/>
      </w:pBdr>
      <w:spacing w:after="120"/>
      <w:jc w:val="center"/>
      <w:outlineLvl w:val="3"/>
    </w:pPr>
    <w:rPr>
      <w:caps/>
      <w:color w:val="143E69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881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881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881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88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88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Heading1">
    <w:name w:val="BH Heading 1"/>
    <w:basedOn w:val="Normal"/>
    <w:link w:val="BHHeading1Char"/>
    <w:rsid w:val="00980302"/>
    <w:rPr>
      <w:sz w:val="32"/>
      <w:szCs w:val="32"/>
    </w:rPr>
  </w:style>
  <w:style w:type="paragraph" w:customStyle="1" w:styleId="BHItemName">
    <w:name w:val="BH Item Name"/>
    <w:basedOn w:val="Normal"/>
    <w:link w:val="BHItemNameChar"/>
    <w:qFormat/>
    <w:rsid w:val="00264828"/>
    <w:pPr>
      <w:spacing w:before="120" w:after="0" w:line="264" w:lineRule="auto"/>
    </w:pPr>
    <w:rPr>
      <w:rFonts w:ascii="Century Gothic" w:hAnsi="Century Gothic"/>
      <w:sz w:val="23"/>
      <w:szCs w:val="24"/>
    </w:rPr>
  </w:style>
  <w:style w:type="character" w:customStyle="1" w:styleId="BHHeading1Char">
    <w:name w:val="BH Heading 1 Char"/>
    <w:basedOn w:val="DefaultParagraphFont"/>
    <w:link w:val="BHHeading1"/>
    <w:rsid w:val="00980302"/>
    <w:rPr>
      <w:rFonts w:asciiTheme="majorHAnsi" w:hAnsiTheme="majorHAnsi"/>
      <w:sz w:val="32"/>
      <w:szCs w:val="32"/>
    </w:rPr>
  </w:style>
  <w:style w:type="paragraph" w:customStyle="1" w:styleId="BHItemDescription">
    <w:name w:val="BH Item Description"/>
    <w:basedOn w:val="Normal"/>
    <w:link w:val="BHItemDescriptionChar"/>
    <w:qFormat/>
    <w:rsid w:val="00264828"/>
    <w:pPr>
      <w:spacing w:after="0"/>
    </w:pPr>
    <w:rPr>
      <w:rFonts w:ascii="Century Gothic" w:hAnsi="Century Gothic"/>
      <w:color w:val="234F77" w:themeColor="accent1" w:themeShade="80"/>
      <w:sz w:val="18"/>
      <w:szCs w:val="20"/>
    </w:rPr>
  </w:style>
  <w:style w:type="character" w:customStyle="1" w:styleId="BHItemNameChar">
    <w:name w:val="BH Item Name Char"/>
    <w:basedOn w:val="DefaultParagraphFont"/>
    <w:link w:val="BHItemName"/>
    <w:rsid w:val="00264828"/>
    <w:rPr>
      <w:rFonts w:ascii="Century Gothic" w:hAnsi="Century Gothic"/>
      <w:sz w:val="23"/>
      <w:szCs w:val="24"/>
    </w:rPr>
  </w:style>
  <w:style w:type="character" w:customStyle="1" w:styleId="BHItemDescriptionChar">
    <w:name w:val="BH Item Description Char"/>
    <w:basedOn w:val="DefaultParagraphFont"/>
    <w:link w:val="BHItemDescription"/>
    <w:rsid w:val="00264828"/>
    <w:rPr>
      <w:rFonts w:ascii="Century Gothic" w:hAnsi="Century Gothic"/>
      <w:color w:val="234F77" w:themeColor="accent1" w:themeShade="8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E8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19"/>
  </w:style>
  <w:style w:type="paragraph" w:styleId="Footer">
    <w:name w:val="footer"/>
    <w:basedOn w:val="Normal"/>
    <w:link w:val="FooterChar"/>
    <w:uiPriority w:val="99"/>
    <w:unhideWhenUsed/>
    <w:rsid w:val="00E8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19"/>
  </w:style>
  <w:style w:type="paragraph" w:styleId="BalloonText">
    <w:name w:val="Balloon Text"/>
    <w:basedOn w:val="Normal"/>
    <w:link w:val="BalloonTextChar"/>
    <w:uiPriority w:val="99"/>
    <w:semiHidden/>
    <w:unhideWhenUsed/>
    <w:rsid w:val="0026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2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BH Char"/>
    <w:basedOn w:val="DefaultParagraphFont"/>
    <w:link w:val="Heading1"/>
    <w:uiPriority w:val="9"/>
    <w:rsid w:val="00382301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881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881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881"/>
    <w:rPr>
      <w:caps/>
      <w:color w:val="143E69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881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881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881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88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88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88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4881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 w:line="240" w:lineRule="auto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04881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88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0488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04881"/>
    <w:rPr>
      <w:b/>
      <w:bCs/>
      <w:color w:val="1E5E9F" w:themeColor="accent2" w:themeShade="BF"/>
      <w:spacing w:val="5"/>
    </w:rPr>
  </w:style>
  <w:style w:type="character" w:styleId="Emphasis">
    <w:name w:val="Emphasis"/>
    <w:uiPriority w:val="20"/>
    <w:qFormat/>
    <w:rsid w:val="00C04881"/>
    <w:rPr>
      <w:caps/>
      <w:spacing w:val="5"/>
      <w:sz w:val="20"/>
      <w:szCs w:val="20"/>
    </w:rPr>
  </w:style>
  <w:style w:type="paragraph" w:styleId="NoSpacing">
    <w:name w:val="No Spacing"/>
    <w:aliases w:val="Item"/>
    <w:basedOn w:val="Normal"/>
    <w:link w:val="NoSpacingChar"/>
    <w:uiPriority w:val="1"/>
    <w:qFormat/>
    <w:rsid w:val="00C04881"/>
    <w:pPr>
      <w:spacing w:after="0" w:line="240" w:lineRule="auto"/>
    </w:pPr>
  </w:style>
  <w:style w:type="character" w:customStyle="1" w:styleId="NoSpacingChar">
    <w:name w:val="No Spacing Char"/>
    <w:aliases w:val="Item Char"/>
    <w:basedOn w:val="DefaultParagraphFont"/>
    <w:link w:val="NoSpacing"/>
    <w:uiPriority w:val="1"/>
    <w:rsid w:val="00C04881"/>
  </w:style>
  <w:style w:type="paragraph" w:styleId="ListParagraph">
    <w:name w:val="List Paragraph"/>
    <w:aliases w:val="descrip"/>
    <w:basedOn w:val="Normal"/>
    <w:uiPriority w:val="34"/>
    <w:qFormat/>
    <w:rsid w:val="00C048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48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488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881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881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04881"/>
    <w:rPr>
      <w:i/>
      <w:iCs/>
    </w:rPr>
  </w:style>
  <w:style w:type="character" w:styleId="IntenseEmphasis">
    <w:name w:val="Intense Emphasis"/>
    <w:uiPriority w:val="21"/>
    <w:qFormat/>
    <w:rsid w:val="00C04881"/>
    <w:rPr>
      <w:i/>
      <w:iCs/>
      <w:caps/>
      <w:spacing w:val="10"/>
      <w:sz w:val="20"/>
      <w:szCs w:val="20"/>
    </w:rPr>
  </w:style>
  <w:style w:type="character" w:styleId="SubtleReference">
    <w:name w:val="Subtle Reference"/>
    <w:aliases w:val="descrip 2"/>
    <w:basedOn w:val="DefaultParagraphFont"/>
    <w:uiPriority w:val="31"/>
    <w:qFormat/>
    <w:rsid w:val="00C04881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C04881"/>
    <w:rPr>
      <w:rFonts w:asciiTheme="minorHAnsi" w:eastAsiaTheme="minorEastAsia" w:hAnsiTheme="minorHAnsi" w:cstheme="minorBidi"/>
      <w:b/>
      <w:bCs/>
      <w:i/>
      <w:iCs/>
      <w:color w:val="143E69" w:themeColor="accent2" w:themeShade="7F"/>
    </w:rPr>
  </w:style>
  <w:style w:type="character" w:styleId="BookTitle">
    <w:name w:val="Book Title"/>
    <w:uiPriority w:val="33"/>
    <w:qFormat/>
    <w:rsid w:val="00C04881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881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D2BE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715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5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153F"/>
    <w:rPr>
      <w:vertAlign w:val="superscript"/>
    </w:rPr>
  </w:style>
  <w:style w:type="paragraph" w:customStyle="1" w:styleId="paragraph">
    <w:name w:val="paragraph"/>
    <w:basedOn w:val="Normal"/>
    <w:rsid w:val="004C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C0AEB"/>
  </w:style>
  <w:style w:type="character" w:customStyle="1" w:styleId="eop">
    <w:name w:val="eop"/>
    <w:basedOn w:val="DefaultParagraphFont"/>
    <w:rsid w:val="004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  <SharedWithUsers xmlns="ca9b5162-2999-44f6-8ad9-ddfc4b554b18">
      <UserInfo>
        <DisplayName>Sierra Cummings</DisplayName>
        <AccountId>94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6" ma:contentTypeDescription="Create a new document." ma:contentTypeScope="" ma:versionID="abd598aec9a18da8c23f328aa6497b4d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5341989a9d17eb87ad743c8193139dff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9201-710E-4BA2-A15A-3A0DDCFAAC1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40b3b16-8e5b-47cf-9cd3-b0d479a14cc6"/>
    <ds:schemaRef ds:uri="ca9b5162-2999-44f6-8ad9-ddfc4b554b18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5DF7CE-A29C-4B07-9406-CE91EE675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2B71C-0B91-43AF-969F-EFCC1D9D5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F7EF52-D2DF-4727-A125-A4E0522E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Teton Lodge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Namkoong</dc:creator>
  <cp:lastModifiedBy>Javier Dominguez Gutierrez</cp:lastModifiedBy>
  <cp:revision>6</cp:revision>
  <cp:lastPrinted>2023-05-24T00:22:00Z</cp:lastPrinted>
  <dcterms:created xsi:type="dcterms:W3CDTF">2023-05-23T23:46:00Z</dcterms:created>
  <dcterms:modified xsi:type="dcterms:W3CDTF">2023-05-24T15:00:00Z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